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577F5" w14:textId="36763762" w:rsidR="004809AB" w:rsidRPr="004408D0" w:rsidRDefault="004809AB" w:rsidP="004408D0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4408D0">
        <w:rPr>
          <w:rFonts w:ascii="Cambria" w:hAnsi="Cambria"/>
          <w:b/>
          <w:bCs/>
          <w:sz w:val="28"/>
          <w:szCs w:val="28"/>
        </w:rPr>
        <w:t xml:space="preserve">Compte rendu de l’AG AMERIBER du </w:t>
      </w:r>
      <w:r w:rsidR="00974A88" w:rsidRPr="004408D0">
        <w:rPr>
          <w:rFonts w:ascii="Cambria" w:hAnsi="Cambria"/>
          <w:b/>
          <w:bCs/>
          <w:sz w:val="28"/>
          <w:szCs w:val="28"/>
        </w:rPr>
        <w:t>02</w:t>
      </w:r>
      <w:r w:rsidRPr="004408D0">
        <w:rPr>
          <w:rFonts w:ascii="Cambria" w:hAnsi="Cambria"/>
          <w:b/>
          <w:bCs/>
          <w:sz w:val="28"/>
          <w:szCs w:val="28"/>
        </w:rPr>
        <w:t xml:space="preserve"> </w:t>
      </w:r>
      <w:r w:rsidR="00974A88" w:rsidRPr="004408D0">
        <w:rPr>
          <w:rFonts w:ascii="Cambria" w:hAnsi="Cambria"/>
          <w:b/>
          <w:bCs/>
          <w:sz w:val="28"/>
          <w:szCs w:val="28"/>
        </w:rPr>
        <w:t>février</w:t>
      </w:r>
      <w:r w:rsidR="004408D0">
        <w:rPr>
          <w:rFonts w:ascii="Cambria" w:hAnsi="Cambria"/>
          <w:b/>
          <w:bCs/>
          <w:sz w:val="28"/>
          <w:szCs w:val="28"/>
        </w:rPr>
        <w:t xml:space="preserve"> 2023</w:t>
      </w:r>
    </w:p>
    <w:p w14:paraId="2C07EB77" w14:textId="77777777" w:rsidR="004809AB" w:rsidRPr="004408D0" w:rsidRDefault="004809AB" w:rsidP="004809AB">
      <w:pPr>
        <w:spacing w:after="0" w:line="240" w:lineRule="auto"/>
        <w:jc w:val="both"/>
        <w:rPr>
          <w:rFonts w:ascii="Cambria" w:hAnsi="Cambria"/>
        </w:rPr>
      </w:pPr>
    </w:p>
    <w:p w14:paraId="46E10F91" w14:textId="30E19E25" w:rsidR="004809AB" w:rsidRPr="004408D0" w:rsidRDefault="004809AB" w:rsidP="004809AB">
      <w:pPr>
        <w:spacing w:after="0" w:line="240" w:lineRule="auto"/>
        <w:jc w:val="both"/>
        <w:rPr>
          <w:rFonts w:ascii="Cambria" w:hAnsi="Cambria"/>
        </w:rPr>
      </w:pPr>
      <w:r w:rsidRPr="004408D0">
        <w:rPr>
          <w:rFonts w:ascii="Cambria" w:hAnsi="Cambria"/>
          <w:b/>
          <w:bCs/>
        </w:rPr>
        <w:t>Présent.e.s en salle</w:t>
      </w:r>
      <w:r w:rsidRPr="004408D0">
        <w:rPr>
          <w:rFonts w:ascii="Cambria" w:hAnsi="Cambria"/>
        </w:rPr>
        <w:t xml:space="preserve"> :, </w:t>
      </w:r>
      <w:r w:rsidR="0012080F" w:rsidRPr="004408D0">
        <w:rPr>
          <w:rFonts w:ascii="Cambria" w:hAnsi="Cambria"/>
        </w:rPr>
        <w:t xml:space="preserve">S. Amorim, </w:t>
      </w:r>
      <w:r w:rsidRPr="004408D0">
        <w:rPr>
          <w:rFonts w:ascii="Cambria" w:hAnsi="Cambria"/>
        </w:rPr>
        <w:t xml:space="preserve">L. Beltran, A. Florenchie, V. Joubert Anghel, M. Lacomba, </w:t>
      </w:r>
      <w:r w:rsidR="0012080F" w:rsidRPr="004408D0">
        <w:rPr>
          <w:rFonts w:ascii="Cambria" w:hAnsi="Cambria"/>
        </w:rPr>
        <w:t>S. Lani</w:t>
      </w:r>
      <w:r w:rsidRPr="004408D0">
        <w:rPr>
          <w:rFonts w:ascii="Cambria" w:hAnsi="Cambria"/>
        </w:rPr>
        <w:t xml:space="preserve">, </w:t>
      </w:r>
      <w:r w:rsidR="00CF57F8" w:rsidRPr="004408D0">
        <w:rPr>
          <w:rFonts w:ascii="Cambria" w:hAnsi="Cambria"/>
        </w:rPr>
        <w:t>A. L</w:t>
      </w:r>
      <w:r w:rsidR="00692072" w:rsidRPr="004408D0">
        <w:rPr>
          <w:rFonts w:ascii="Cambria" w:hAnsi="Cambria"/>
        </w:rPr>
        <w:t>e</w:t>
      </w:r>
      <w:r w:rsidR="00CF57F8" w:rsidRPr="004408D0">
        <w:rPr>
          <w:rFonts w:ascii="Cambria" w:hAnsi="Cambria"/>
        </w:rPr>
        <w:t xml:space="preserve">scay gonzález, </w:t>
      </w:r>
      <w:r w:rsidRPr="004408D0">
        <w:rPr>
          <w:rFonts w:ascii="Cambria" w:hAnsi="Cambria"/>
        </w:rPr>
        <w:t xml:space="preserve">J. Olivier, </w:t>
      </w:r>
      <w:r w:rsidR="0012080F" w:rsidRPr="004408D0">
        <w:rPr>
          <w:rFonts w:ascii="Cambria" w:hAnsi="Cambria"/>
        </w:rPr>
        <w:t>N. Rodríguez Lázaro</w:t>
      </w:r>
      <w:r w:rsidRPr="004408D0">
        <w:rPr>
          <w:rFonts w:ascii="Cambria" w:hAnsi="Cambria"/>
        </w:rPr>
        <w:t xml:space="preserve">, A. Stulic, </w:t>
      </w:r>
    </w:p>
    <w:p w14:paraId="431F17A0" w14:textId="77777777" w:rsidR="004809AB" w:rsidRPr="004408D0" w:rsidRDefault="004809AB" w:rsidP="004809AB">
      <w:pPr>
        <w:spacing w:after="0" w:line="240" w:lineRule="auto"/>
        <w:jc w:val="both"/>
        <w:rPr>
          <w:rFonts w:ascii="Cambria" w:hAnsi="Cambria"/>
        </w:rPr>
      </w:pPr>
    </w:p>
    <w:p w14:paraId="1ADA28D3" w14:textId="59D19220" w:rsidR="004809AB" w:rsidRPr="004408D0" w:rsidRDefault="004809AB" w:rsidP="006B3F88">
      <w:pPr>
        <w:rPr>
          <w:rFonts w:ascii="Cambria" w:hAnsi="Cambria"/>
        </w:rPr>
      </w:pPr>
      <w:r w:rsidRPr="004408D0">
        <w:rPr>
          <w:rFonts w:ascii="Cambria" w:hAnsi="Cambria"/>
          <w:b/>
          <w:bCs/>
        </w:rPr>
        <w:t>Présent.e.s à distance</w:t>
      </w:r>
      <w:r w:rsidRPr="004408D0">
        <w:rPr>
          <w:rFonts w:ascii="Cambria" w:hAnsi="Cambria"/>
        </w:rPr>
        <w:t xml:space="preserve"> : E. Canonica, </w:t>
      </w:r>
      <w:r w:rsidR="00FE3456" w:rsidRPr="004408D0">
        <w:rPr>
          <w:rFonts w:ascii="Cambria" w:hAnsi="Cambria"/>
        </w:rPr>
        <w:t xml:space="preserve">M. Czerbakoff, </w:t>
      </w:r>
      <w:r w:rsidRPr="004408D0">
        <w:rPr>
          <w:rFonts w:ascii="Cambria" w:hAnsi="Cambria"/>
        </w:rPr>
        <w:t xml:space="preserve">P. Darnis, </w:t>
      </w:r>
      <w:r w:rsidR="006B3F88" w:rsidRPr="004408D0">
        <w:rPr>
          <w:rFonts w:ascii="Cambria" w:hAnsi="Cambria"/>
        </w:rPr>
        <w:t xml:space="preserve">M. David, </w:t>
      </w:r>
      <w:r w:rsidR="00FE3456" w:rsidRPr="004408D0">
        <w:rPr>
          <w:rFonts w:ascii="Cambria" w:hAnsi="Cambria"/>
        </w:rPr>
        <w:t xml:space="preserve">D. De La Fuente, </w:t>
      </w:r>
      <w:r w:rsidR="004A4D53" w:rsidRPr="004408D0">
        <w:rPr>
          <w:rFonts w:ascii="Cambria" w:hAnsi="Cambria"/>
        </w:rPr>
        <w:t xml:space="preserve">A Díaz, </w:t>
      </w:r>
      <w:r w:rsidR="006B3F88" w:rsidRPr="004408D0">
        <w:rPr>
          <w:rFonts w:ascii="Cambria" w:hAnsi="Cambria"/>
        </w:rPr>
        <w:t xml:space="preserve">V. Gonzalez-Bled, C. González Scavino, </w:t>
      </w:r>
      <w:r w:rsidR="00FE3456" w:rsidRPr="004408D0">
        <w:rPr>
          <w:rFonts w:ascii="Cambria" w:hAnsi="Cambria"/>
        </w:rPr>
        <w:t xml:space="preserve">C. Herzig, </w:t>
      </w:r>
      <w:r w:rsidR="006B3F88" w:rsidRPr="004408D0">
        <w:rPr>
          <w:rFonts w:ascii="Cambria" w:hAnsi="Cambria"/>
        </w:rPr>
        <w:t xml:space="preserve">M. Naro, A.-M. Pabón, </w:t>
      </w:r>
      <w:r w:rsidRPr="004408D0">
        <w:rPr>
          <w:rFonts w:ascii="Cambria" w:hAnsi="Cambria"/>
        </w:rPr>
        <w:t>C. Prévost,</w:t>
      </w:r>
      <w:r w:rsidR="00D7284B" w:rsidRPr="004408D0">
        <w:rPr>
          <w:rFonts w:ascii="Cambria" w:hAnsi="Cambria"/>
        </w:rPr>
        <w:t xml:space="preserve"> F. Prot,</w:t>
      </w:r>
      <w:r w:rsidRPr="004408D0">
        <w:rPr>
          <w:rFonts w:ascii="Cambria" w:hAnsi="Cambria"/>
        </w:rPr>
        <w:t xml:space="preserve"> J. Roumier, M. Santa-Cruz, </w:t>
      </w:r>
      <w:r w:rsidR="0012080F" w:rsidRPr="004408D0">
        <w:rPr>
          <w:rFonts w:ascii="Cambria" w:hAnsi="Cambria"/>
        </w:rPr>
        <w:t>L. Segas</w:t>
      </w:r>
      <w:r w:rsidR="002F65DF" w:rsidRPr="004408D0">
        <w:rPr>
          <w:rFonts w:ascii="Cambria" w:hAnsi="Cambria"/>
        </w:rPr>
        <w:t>,</w:t>
      </w:r>
      <w:r w:rsidR="0012080F" w:rsidRPr="004408D0">
        <w:rPr>
          <w:rFonts w:ascii="Cambria" w:hAnsi="Cambria"/>
        </w:rPr>
        <w:t xml:space="preserve"> </w:t>
      </w:r>
      <w:r w:rsidR="002F65DF" w:rsidRPr="004408D0">
        <w:rPr>
          <w:rFonts w:ascii="Cambria" w:hAnsi="Cambria"/>
        </w:rPr>
        <w:t>I. Tauzin.</w:t>
      </w:r>
    </w:p>
    <w:p w14:paraId="0C446DCD" w14:textId="77777777" w:rsidR="004809AB" w:rsidRPr="004408D0" w:rsidRDefault="004809AB" w:rsidP="004809AB">
      <w:pPr>
        <w:spacing w:after="0" w:line="240" w:lineRule="auto"/>
        <w:jc w:val="both"/>
        <w:rPr>
          <w:rFonts w:ascii="Cambria" w:hAnsi="Cambria"/>
        </w:rPr>
      </w:pPr>
    </w:p>
    <w:p w14:paraId="38350B18" w14:textId="685D5E7F" w:rsidR="004809AB" w:rsidRPr="004408D0" w:rsidRDefault="004809AB" w:rsidP="004809AB">
      <w:pPr>
        <w:spacing w:after="0" w:line="240" w:lineRule="auto"/>
        <w:jc w:val="both"/>
        <w:rPr>
          <w:rFonts w:ascii="Cambria" w:hAnsi="Cambria"/>
        </w:rPr>
      </w:pPr>
      <w:r w:rsidRPr="004408D0">
        <w:rPr>
          <w:rFonts w:ascii="Cambria" w:hAnsi="Cambria"/>
          <w:b/>
          <w:bCs/>
        </w:rPr>
        <w:t>Excusé.e.s</w:t>
      </w:r>
      <w:r w:rsidRPr="004408D0">
        <w:rPr>
          <w:rFonts w:ascii="Cambria" w:hAnsi="Cambria"/>
        </w:rPr>
        <w:t xml:space="preserve"> : J. Alonso Carballés I. F. Bravo,  Bouchiba Fochesato, N. Chapin</w:t>
      </w:r>
      <w:r w:rsidR="002F65DF" w:rsidRPr="004408D0">
        <w:rPr>
          <w:rFonts w:ascii="Cambria" w:hAnsi="Cambria"/>
        </w:rPr>
        <w:t>,</w:t>
      </w:r>
      <w:r w:rsidRPr="004408D0">
        <w:rPr>
          <w:rFonts w:ascii="Cambria" w:hAnsi="Cambria"/>
        </w:rPr>
        <w:t xml:space="preserve"> </w:t>
      </w:r>
      <w:r w:rsidR="004A4D53" w:rsidRPr="004408D0">
        <w:rPr>
          <w:rFonts w:ascii="Cambria" w:hAnsi="Cambria"/>
        </w:rPr>
        <w:t xml:space="preserve">C. Fernandes, </w:t>
      </w:r>
      <w:r w:rsidR="004C32C3" w:rsidRPr="004408D0">
        <w:rPr>
          <w:rFonts w:ascii="Cambria" w:hAnsi="Cambria"/>
        </w:rPr>
        <w:t xml:space="preserve">M. Moreau, </w:t>
      </w:r>
      <w:r w:rsidR="004A4D53" w:rsidRPr="004408D0">
        <w:rPr>
          <w:rFonts w:ascii="Cambria" w:hAnsi="Cambria"/>
        </w:rPr>
        <w:t xml:space="preserve">A. Sarría Buil, </w:t>
      </w:r>
      <w:r w:rsidR="0012080F" w:rsidRPr="004408D0">
        <w:rPr>
          <w:rFonts w:ascii="Cambria" w:hAnsi="Cambria"/>
        </w:rPr>
        <w:t xml:space="preserve">A. Sasportes, </w:t>
      </w:r>
      <w:r w:rsidR="002F65DF" w:rsidRPr="004408D0">
        <w:rPr>
          <w:rFonts w:ascii="Cambria" w:hAnsi="Cambria"/>
        </w:rPr>
        <w:t xml:space="preserve">R. Soto-Quiros, </w:t>
      </w:r>
      <w:r w:rsidR="0012080F" w:rsidRPr="004408D0">
        <w:rPr>
          <w:rFonts w:ascii="Cambria" w:hAnsi="Cambria"/>
        </w:rPr>
        <w:t>I. Touton.</w:t>
      </w:r>
    </w:p>
    <w:p w14:paraId="078A941A" w14:textId="77777777" w:rsidR="004809AB" w:rsidRPr="004408D0" w:rsidRDefault="004809AB">
      <w:pPr>
        <w:rPr>
          <w:rFonts w:ascii="Cambria" w:hAnsi="Cambria"/>
        </w:rPr>
      </w:pPr>
    </w:p>
    <w:p w14:paraId="4EA1E9C7" w14:textId="2608AEA7" w:rsidR="00BF4680" w:rsidRPr="004408D0" w:rsidRDefault="006C0DBD">
      <w:pPr>
        <w:rPr>
          <w:rFonts w:ascii="Cambria" w:hAnsi="Cambria"/>
        </w:rPr>
      </w:pPr>
      <w:r w:rsidRPr="004408D0">
        <w:rPr>
          <w:rFonts w:ascii="Cambria" w:hAnsi="Cambria"/>
        </w:rPr>
        <w:t>Ce compte rendu est une synthèse de l’intégralité des échanges c</w:t>
      </w:r>
      <w:r w:rsidR="00006E50" w:rsidRPr="004408D0">
        <w:rPr>
          <w:rFonts w:ascii="Cambria" w:hAnsi="Cambria"/>
        </w:rPr>
        <w:t xml:space="preserve">aptés et visionnables à l’adresse suivante : </w:t>
      </w:r>
      <w:hyperlink r:id="rId5" w:history="1">
        <w:r w:rsidR="004809AB" w:rsidRPr="004408D0">
          <w:rPr>
            <w:rStyle w:val="Lienhypertexte"/>
            <w:rFonts w:ascii="Cambria" w:hAnsi="Cambria"/>
          </w:rPr>
          <w:t>https://youtu.be/0EwriMZ_csc</w:t>
        </w:r>
      </w:hyperlink>
    </w:p>
    <w:p w14:paraId="3E5F3CC1" w14:textId="271B59FA" w:rsidR="00EF7E97" w:rsidRPr="004408D0" w:rsidRDefault="00EF7E97" w:rsidP="00AF283C">
      <w:pPr>
        <w:jc w:val="both"/>
        <w:rPr>
          <w:rFonts w:ascii="Cambria" w:hAnsi="Cambria"/>
        </w:rPr>
      </w:pPr>
      <w:r w:rsidRPr="004408D0">
        <w:rPr>
          <w:rFonts w:ascii="Cambria" w:hAnsi="Cambria"/>
          <w:b/>
          <w:bCs/>
        </w:rPr>
        <w:t xml:space="preserve">Point 1. </w:t>
      </w:r>
      <w:r w:rsidRPr="004408D0">
        <w:rPr>
          <w:rFonts w:ascii="Cambria" w:hAnsi="Cambria"/>
        </w:rPr>
        <w:t>L’objet principal de cette AG de début d’année et la présentation du budget</w:t>
      </w:r>
      <w:r w:rsidR="00030205" w:rsidRPr="004408D0">
        <w:rPr>
          <w:rFonts w:ascii="Cambria" w:hAnsi="Cambria"/>
        </w:rPr>
        <w:t xml:space="preserve"> voté à l’unanimité par le Conseil à l’ensemble des membres de l’AG. Un lien dynamique</w:t>
      </w:r>
      <w:r w:rsidR="000F34C9" w:rsidRPr="004408D0">
        <w:rPr>
          <w:rFonts w:ascii="Cambria" w:hAnsi="Cambria"/>
        </w:rPr>
        <w:t xml:space="preserve"> est disponible pour consultation en temps réel du solde mobilis</w:t>
      </w:r>
      <w:r w:rsidR="00B90781" w:rsidRPr="004408D0">
        <w:rPr>
          <w:rFonts w:ascii="Cambria" w:hAnsi="Cambria"/>
        </w:rPr>
        <w:t>able afin d’ajuster les éventuelles demandes au fil de l’eau</w:t>
      </w:r>
      <w:r w:rsidR="00D03AE8" w:rsidRPr="004408D0">
        <w:rPr>
          <w:rFonts w:ascii="Cambria" w:hAnsi="Cambria"/>
        </w:rPr>
        <w:t xml:space="preserve"> : </w:t>
      </w:r>
      <w:hyperlink r:id="rId6" w:history="1">
        <w:r w:rsidR="00D03AE8" w:rsidRPr="004408D0">
          <w:rPr>
            <w:rStyle w:val="Lienhypertexte"/>
            <w:rFonts w:ascii="Cambria" w:hAnsi="Cambria"/>
          </w:rPr>
          <w:t>https://1drv.ms/x/s!AmsnknJFwRp9lLk3GT_lZAVdydHzMQ?e=NRCwYN</w:t>
        </w:r>
      </w:hyperlink>
    </w:p>
    <w:p w14:paraId="79146A2F" w14:textId="0BC11FDA" w:rsidR="00C24F02" w:rsidRPr="004408D0" w:rsidRDefault="00702001" w:rsidP="000B2DB6">
      <w:pPr>
        <w:jc w:val="both"/>
        <w:rPr>
          <w:rFonts w:ascii="Cambria" w:hAnsi="Cambria"/>
        </w:rPr>
      </w:pPr>
      <w:r w:rsidRPr="004408D0">
        <w:rPr>
          <w:rFonts w:ascii="Cambria" w:hAnsi="Cambria"/>
          <w:b/>
          <w:bCs/>
        </w:rPr>
        <w:t xml:space="preserve">Point 2. </w:t>
      </w:r>
      <w:r w:rsidRPr="004408D0">
        <w:rPr>
          <w:rFonts w:ascii="Cambria" w:hAnsi="Cambria"/>
        </w:rPr>
        <w:t>Le site d’Ameriber qui a été choisi comme équipe pilote pour cette expérimentation</w:t>
      </w:r>
      <w:r w:rsidR="00206788" w:rsidRPr="004408D0">
        <w:rPr>
          <w:rFonts w:ascii="Cambria" w:hAnsi="Cambria"/>
        </w:rPr>
        <w:t>, migrera avant le 31/08/23 de l’architecture actuelle, sous Joomla, vers l’architecture du site</w:t>
      </w:r>
      <w:r w:rsidR="00F642E9" w:rsidRPr="004408D0">
        <w:rPr>
          <w:rFonts w:ascii="Cambria" w:hAnsi="Cambria"/>
        </w:rPr>
        <w:t xml:space="preserve"> UBM, sous Ametys. A cet effet</w:t>
      </w:r>
      <w:r w:rsidR="001130DB" w:rsidRPr="004408D0">
        <w:rPr>
          <w:rFonts w:ascii="Cambria" w:hAnsi="Cambria"/>
        </w:rPr>
        <w:t>, l’équipe en charge du projet, dirigée par Louis Bernadotte et Sarah Gaudin a mis en place une série de tests de navigation</w:t>
      </w:r>
      <w:r w:rsidR="000B2DB6" w:rsidRPr="004408D0">
        <w:rPr>
          <w:rFonts w:ascii="Cambria" w:hAnsi="Cambria"/>
        </w:rPr>
        <w:t xml:space="preserve"> pour lesquels une seconde session est organisée le jeudi 09/02 de 13h à 14h</w:t>
      </w:r>
      <w:r w:rsidR="002F2A33" w:rsidRPr="004408D0">
        <w:rPr>
          <w:rFonts w:ascii="Cambria" w:hAnsi="Cambria"/>
        </w:rPr>
        <w:t>, d’autres volontaire</w:t>
      </w:r>
      <w:r w:rsidR="00C012C5">
        <w:rPr>
          <w:rFonts w:ascii="Cambria" w:hAnsi="Cambria"/>
        </w:rPr>
        <w:t>s</w:t>
      </w:r>
      <w:r w:rsidR="002F2A33" w:rsidRPr="004408D0">
        <w:rPr>
          <w:rFonts w:ascii="Cambria" w:hAnsi="Cambria"/>
        </w:rPr>
        <w:t xml:space="preserve"> étant souhaités.</w:t>
      </w:r>
    </w:p>
    <w:p w14:paraId="6F5EE5CC" w14:textId="2548460F" w:rsidR="00BA2DFE" w:rsidRPr="004408D0" w:rsidRDefault="00F81ED5" w:rsidP="000B2DB6">
      <w:pPr>
        <w:jc w:val="both"/>
        <w:rPr>
          <w:rFonts w:ascii="Cambria" w:hAnsi="Cambria"/>
        </w:rPr>
      </w:pPr>
      <w:r w:rsidRPr="004408D0">
        <w:rPr>
          <w:rFonts w:ascii="Cambria" w:hAnsi="Cambria"/>
          <w:b/>
          <w:bCs/>
        </w:rPr>
        <w:t xml:space="preserve">Point 3. </w:t>
      </w:r>
      <w:r w:rsidRPr="004408D0">
        <w:rPr>
          <w:rFonts w:ascii="Cambria" w:hAnsi="Cambria"/>
        </w:rPr>
        <w:t>Le processus d’évaluation par OpenEdition a débuté il y a quelques jours (le dossier avait été déposé en mars dernier</w:t>
      </w:r>
      <w:r w:rsidR="001234C9" w:rsidRPr="004408D0">
        <w:rPr>
          <w:rFonts w:ascii="Cambria" w:hAnsi="Cambria"/>
        </w:rPr>
        <w:t xml:space="preserve">) : il est peu fréquent que des revues adossées à des UR </w:t>
      </w:r>
      <w:r w:rsidR="00FA2A63" w:rsidRPr="004408D0">
        <w:rPr>
          <w:rFonts w:ascii="Cambria" w:hAnsi="Cambria"/>
        </w:rPr>
        <w:t>obtiennent l’hébergement sur cette plateforme lors d’une première demande</w:t>
      </w:r>
      <w:r w:rsidR="00A92607" w:rsidRPr="004408D0">
        <w:rPr>
          <w:rFonts w:ascii="Cambria" w:hAnsi="Cambria"/>
        </w:rPr>
        <w:t xml:space="preserve"> (et c’est une des raisons pour lesquelles la revue va passer à l’intégralité de ses contenus soumis à </w:t>
      </w:r>
      <w:r w:rsidR="00937C02" w:rsidRPr="004408D0">
        <w:rPr>
          <w:rFonts w:ascii="Cambria" w:hAnsi="Cambria"/>
        </w:rPr>
        <w:t>la double évaluation à l’aveugle), mais si jamais cela était le cas, il faudrait choisir entre cette option et la proposition</w:t>
      </w:r>
      <w:r w:rsidR="00D26311" w:rsidRPr="004408D0">
        <w:rPr>
          <w:rFonts w:ascii="Cambria" w:hAnsi="Cambria"/>
        </w:rPr>
        <w:t xml:space="preserve"> émanant</w:t>
      </w:r>
      <w:r w:rsidR="00894494" w:rsidRPr="004408D0">
        <w:rPr>
          <w:rFonts w:ascii="Cambria" w:hAnsi="Cambria"/>
        </w:rPr>
        <w:t xml:space="preserve"> du groupe projet revue RESOH de l’UBM</w:t>
      </w:r>
      <w:r w:rsidR="00FB1501" w:rsidRPr="004408D0">
        <w:rPr>
          <w:rFonts w:ascii="Cambria" w:hAnsi="Cambria"/>
        </w:rPr>
        <w:t xml:space="preserve">, piloté par Alia Benharrat et dont </w:t>
      </w:r>
      <w:r w:rsidR="005E55C6" w:rsidRPr="004408D0">
        <w:rPr>
          <w:rFonts w:ascii="Cambria" w:hAnsi="Cambria"/>
        </w:rPr>
        <w:t>R. Estève</w:t>
      </w:r>
      <w:r w:rsidR="00FB1501" w:rsidRPr="004408D0">
        <w:rPr>
          <w:rFonts w:ascii="Cambria" w:hAnsi="Cambria"/>
        </w:rPr>
        <w:t xml:space="preserve"> </w:t>
      </w:r>
      <w:r w:rsidR="005E55C6" w:rsidRPr="004408D0">
        <w:rPr>
          <w:rFonts w:ascii="Cambria" w:hAnsi="Cambria"/>
        </w:rPr>
        <w:t>fait partie</w:t>
      </w:r>
      <w:r w:rsidR="00DF3CBD" w:rsidRPr="004408D0">
        <w:rPr>
          <w:rFonts w:ascii="Cambria" w:hAnsi="Cambria"/>
        </w:rPr>
        <w:t>, d’un hébergement</w:t>
      </w:r>
      <w:r w:rsidR="00566370" w:rsidRPr="004408D0">
        <w:rPr>
          <w:rFonts w:ascii="Cambria" w:hAnsi="Cambria"/>
        </w:rPr>
        <w:t xml:space="preserve"> (impliquant le façonnage et le référencement)</w:t>
      </w:r>
      <w:r w:rsidR="004E1B0B" w:rsidRPr="004408D0">
        <w:rPr>
          <w:rFonts w:ascii="Cambria" w:hAnsi="Cambria"/>
        </w:rPr>
        <w:t>, là encore avec un statut-pilote</w:t>
      </w:r>
      <w:r w:rsidR="00566370" w:rsidRPr="004408D0">
        <w:rPr>
          <w:rFonts w:ascii="Cambria" w:hAnsi="Cambria"/>
        </w:rPr>
        <w:t>,</w:t>
      </w:r>
      <w:r w:rsidR="00DF3CBD" w:rsidRPr="004408D0">
        <w:rPr>
          <w:rFonts w:ascii="Cambria" w:hAnsi="Cambria"/>
        </w:rPr>
        <w:t xml:space="preserve"> sur la future platef</w:t>
      </w:r>
      <w:r w:rsidR="004E1B0B" w:rsidRPr="004408D0">
        <w:rPr>
          <w:rFonts w:ascii="Cambria" w:hAnsi="Cambria"/>
        </w:rPr>
        <w:t>orme revue de l’Université</w:t>
      </w:r>
      <w:r w:rsidR="00937C02" w:rsidRPr="004408D0">
        <w:rPr>
          <w:rFonts w:ascii="Cambria" w:hAnsi="Cambria"/>
        </w:rPr>
        <w:t>.</w:t>
      </w:r>
      <w:r w:rsidR="00894494" w:rsidRPr="004408D0">
        <w:rPr>
          <w:rFonts w:ascii="Cambria" w:hAnsi="Cambria"/>
        </w:rPr>
        <w:t xml:space="preserve"> </w:t>
      </w:r>
      <w:r w:rsidR="00A1442D" w:rsidRPr="004408D0">
        <w:rPr>
          <w:rFonts w:ascii="Cambria" w:hAnsi="Cambria"/>
        </w:rPr>
        <w:t xml:space="preserve">Ces changements ne seront néanmoins effectifs qu’à compter du 31 août, ce qui fait que pour le premier numéro de 2023, il faudrait une ou un </w:t>
      </w:r>
      <w:r w:rsidR="00A1442D" w:rsidRPr="004408D0">
        <w:rPr>
          <w:rFonts w:ascii="Cambria" w:hAnsi="Cambria"/>
          <w:b/>
          <w:bCs/>
        </w:rPr>
        <w:t>prestataire doctorant</w:t>
      </w:r>
      <w:r w:rsidR="00E64362" w:rsidRPr="004408D0">
        <w:rPr>
          <w:rFonts w:ascii="Cambria" w:hAnsi="Cambria"/>
        </w:rPr>
        <w:t>.</w:t>
      </w:r>
      <w:r w:rsidR="00E64362" w:rsidRPr="004408D0">
        <w:rPr>
          <w:rFonts w:ascii="Cambria" w:hAnsi="Cambria"/>
          <w:b/>
          <w:bCs/>
        </w:rPr>
        <w:t>e</w:t>
      </w:r>
      <w:r w:rsidR="00A1442D" w:rsidRPr="004408D0">
        <w:rPr>
          <w:rFonts w:ascii="Cambria" w:hAnsi="Cambria"/>
        </w:rPr>
        <w:t xml:space="preserve"> pour prendre la suite cette année de Caroline Prévost en 2021 et d</w:t>
      </w:r>
      <w:r w:rsidR="00E64362" w:rsidRPr="004408D0">
        <w:rPr>
          <w:rFonts w:ascii="Cambria" w:hAnsi="Cambria"/>
        </w:rPr>
        <w:t>e</w:t>
      </w:r>
      <w:r w:rsidR="00A1442D" w:rsidRPr="004408D0">
        <w:rPr>
          <w:rFonts w:ascii="Cambria" w:hAnsi="Cambria"/>
        </w:rPr>
        <w:t xml:space="preserve"> Schisell Joaquín Mena en 2022</w:t>
      </w:r>
      <w:r w:rsidR="00E64362" w:rsidRPr="004408D0">
        <w:rPr>
          <w:rFonts w:ascii="Cambria" w:hAnsi="Cambria"/>
        </w:rPr>
        <w:t>.</w:t>
      </w:r>
    </w:p>
    <w:p w14:paraId="2B7422A0" w14:textId="607494A7" w:rsidR="00C81D7A" w:rsidRPr="004408D0" w:rsidRDefault="00C81D7A" w:rsidP="000B2DB6">
      <w:pPr>
        <w:jc w:val="both"/>
        <w:rPr>
          <w:rFonts w:ascii="Cambria" w:hAnsi="Cambria"/>
        </w:rPr>
      </w:pPr>
      <w:r w:rsidRPr="004408D0">
        <w:rPr>
          <w:rFonts w:ascii="Cambria" w:hAnsi="Cambria"/>
          <w:b/>
          <w:bCs/>
        </w:rPr>
        <w:t xml:space="preserve">Point 4. </w:t>
      </w:r>
      <w:r w:rsidRPr="004408D0">
        <w:rPr>
          <w:rFonts w:ascii="Cambria" w:hAnsi="Cambria"/>
        </w:rPr>
        <w:t>C’est Marta Lacomba, félicitée par l’AG, et récemment</w:t>
      </w:r>
      <w:r w:rsidR="009C0C5B" w:rsidRPr="004408D0">
        <w:rPr>
          <w:rFonts w:ascii="Cambria" w:hAnsi="Cambria"/>
        </w:rPr>
        <w:t xml:space="preserve"> promue Professeure des Universités, qui a été élue Référente RI du labo</w:t>
      </w:r>
      <w:r w:rsidR="00C53DE8" w:rsidRPr="004408D0">
        <w:rPr>
          <w:rFonts w:ascii="Cambria" w:hAnsi="Cambria"/>
        </w:rPr>
        <w:t>ratoire. Il serait également souhaitable qu’Ameriber se dote d’un</w:t>
      </w:r>
      <w:r w:rsidR="00DF7530" w:rsidRPr="004408D0">
        <w:rPr>
          <w:rFonts w:ascii="Cambria" w:hAnsi="Cambria"/>
        </w:rPr>
        <w:t>.e</w:t>
      </w:r>
      <w:r w:rsidR="00C53DE8" w:rsidRPr="004408D0">
        <w:rPr>
          <w:rFonts w:ascii="Cambria" w:hAnsi="Cambria"/>
        </w:rPr>
        <w:t xml:space="preserve"> référent</w:t>
      </w:r>
      <w:r w:rsidR="00DF7530" w:rsidRPr="004408D0">
        <w:rPr>
          <w:rFonts w:ascii="Cambria" w:hAnsi="Cambria"/>
        </w:rPr>
        <w:t>.e</w:t>
      </w:r>
      <w:r w:rsidR="00C53DE8" w:rsidRPr="004408D0">
        <w:rPr>
          <w:rFonts w:ascii="Cambria" w:hAnsi="Cambria"/>
        </w:rPr>
        <w:t xml:space="preserve"> à l’intégrité scientifique</w:t>
      </w:r>
      <w:r w:rsidR="00A87DFD" w:rsidRPr="004408D0">
        <w:rPr>
          <w:rFonts w:ascii="Cambria" w:hAnsi="Cambria"/>
        </w:rPr>
        <w:t>, la demande émanant notamment de la référente IS établissement, Elizabeth G</w:t>
      </w:r>
      <w:r w:rsidR="006D45DE" w:rsidRPr="004408D0">
        <w:rPr>
          <w:rFonts w:ascii="Cambria" w:hAnsi="Cambria"/>
        </w:rPr>
        <w:t>uilhamon</w:t>
      </w:r>
      <w:r w:rsidR="00DE3B39" w:rsidRPr="004408D0">
        <w:rPr>
          <w:rFonts w:ascii="Cambria" w:hAnsi="Cambria"/>
        </w:rPr>
        <w:t>. Un appel à candidature sera lancé</w:t>
      </w:r>
      <w:r w:rsidR="00DF7530" w:rsidRPr="004408D0">
        <w:rPr>
          <w:rFonts w:ascii="Cambria" w:hAnsi="Cambria"/>
        </w:rPr>
        <w:t xml:space="preserve"> à ce propos, la perspective d’un</w:t>
      </w:r>
      <w:r w:rsidR="00DB03EB" w:rsidRPr="004408D0">
        <w:rPr>
          <w:rFonts w:ascii="Cambria" w:hAnsi="Cambria"/>
        </w:rPr>
        <w:t>.e</w:t>
      </w:r>
      <w:r w:rsidR="00DF7530" w:rsidRPr="004408D0">
        <w:rPr>
          <w:rFonts w:ascii="Cambria" w:hAnsi="Cambria"/>
        </w:rPr>
        <w:t xml:space="preserve"> référ</w:t>
      </w:r>
      <w:r w:rsidR="00DB03EB" w:rsidRPr="004408D0">
        <w:rPr>
          <w:rFonts w:ascii="Cambria" w:hAnsi="Cambria"/>
        </w:rPr>
        <w:t>ent.e Égalité n’ayant pas rencontré d’écho en notre sein.</w:t>
      </w:r>
    </w:p>
    <w:p w14:paraId="565F7E60" w14:textId="25ADD19E" w:rsidR="004C32C3" w:rsidRDefault="000472C7" w:rsidP="004C32C3">
      <w:pPr>
        <w:rPr>
          <w:rFonts w:ascii="Cambria" w:hAnsi="Cambria"/>
        </w:rPr>
      </w:pPr>
      <w:r w:rsidRPr="004408D0">
        <w:rPr>
          <w:rFonts w:ascii="Cambria" w:hAnsi="Cambria"/>
          <w:b/>
          <w:bCs/>
        </w:rPr>
        <w:t xml:space="preserve">Point 5. </w:t>
      </w:r>
      <w:r w:rsidRPr="004408D0">
        <w:rPr>
          <w:rFonts w:ascii="Cambria" w:hAnsi="Cambria"/>
        </w:rPr>
        <w:t>Le groupe de réflexion sur le dépôt de projet se réunira</w:t>
      </w:r>
      <w:r w:rsidR="00526902" w:rsidRPr="004408D0">
        <w:rPr>
          <w:rFonts w:ascii="Cambria" w:hAnsi="Cambria"/>
        </w:rPr>
        <w:t xml:space="preserve"> d’ici la fin du mois, </w:t>
      </w:r>
      <w:r w:rsidR="00932950" w:rsidRPr="004408D0">
        <w:rPr>
          <w:rFonts w:ascii="Cambria" w:hAnsi="Cambria"/>
        </w:rPr>
        <w:t>un Doodle sera lancé cette semaine : l’idée serait que chaque composante ou axe soit représenté</w:t>
      </w:r>
      <w:r w:rsidR="004C32C3" w:rsidRPr="004408D0">
        <w:rPr>
          <w:rFonts w:ascii="Cambria" w:hAnsi="Cambria"/>
        </w:rPr>
        <w:t xml:space="preserve">. </w:t>
      </w:r>
      <w:r w:rsidR="00CF7C4D" w:rsidRPr="004408D0">
        <w:rPr>
          <w:rFonts w:ascii="Cambria" w:hAnsi="Cambria"/>
        </w:rPr>
        <w:t xml:space="preserve">J. Alonso Carballés, </w:t>
      </w:r>
      <w:r w:rsidR="004C32C3" w:rsidRPr="004408D0">
        <w:rPr>
          <w:rFonts w:ascii="Cambria" w:hAnsi="Cambria"/>
        </w:rPr>
        <w:t>A. Florenchie</w:t>
      </w:r>
      <w:r w:rsidR="00B73694" w:rsidRPr="004408D0">
        <w:rPr>
          <w:rFonts w:ascii="Cambria" w:hAnsi="Cambria"/>
        </w:rPr>
        <w:t xml:space="preserve"> ou M. Moreau, </w:t>
      </w:r>
      <w:r w:rsidR="004C32C3" w:rsidRPr="004408D0">
        <w:rPr>
          <w:rFonts w:ascii="Cambria" w:hAnsi="Cambria"/>
        </w:rPr>
        <w:t>N. Rodríguez Lázaro</w:t>
      </w:r>
      <w:r w:rsidR="00B73694" w:rsidRPr="004408D0">
        <w:rPr>
          <w:rFonts w:ascii="Cambria" w:hAnsi="Cambria"/>
        </w:rPr>
        <w:t xml:space="preserve"> et</w:t>
      </w:r>
      <w:r w:rsidR="004C32C3" w:rsidRPr="004408D0">
        <w:rPr>
          <w:rFonts w:ascii="Cambria" w:hAnsi="Cambria"/>
        </w:rPr>
        <w:t xml:space="preserve"> A. Stulic</w:t>
      </w:r>
      <w:r w:rsidR="00B73694" w:rsidRPr="004408D0">
        <w:rPr>
          <w:rFonts w:ascii="Cambria" w:hAnsi="Cambria"/>
        </w:rPr>
        <w:t xml:space="preserve"> en font pour le moment partie, et </w:t>
      </w:r>
      <w:r w:rsidR="00D859A5" w:rsidRPr="004408D0">
        <w:rPr>
          <w:rFonts w:ascii="Cambria" w:hAnsi="Cambria"/>
        </w:rPr>
        <w:t xml:space="preserve">l’idéal serait </w:t>
      </w:r>
      <w:r w:rsidR="00B73694" w:rsidRPr="004408D0">
        <w:rPr>
          <w:rFonts w:ascii="Cambria" w:hAnsi="Cambria"/>
        </w:rPr>
        <w:t>qu</w:t>
      </w:r>
      <w:r w:rsidR="00F41E06" w:rsidRPr="004408D0">
        <w:rPr>
          <w:rFonts w:ascii="Cambria" w:hAnsi="Cambria"/>
        </w:rPr>
        <w:t xml:space="preserve">’ils soient rejoints par un membre de l’Eremm, du Girlufi, </w:t>
      </w:r>
      <w:r w:rsidR="00994C98" w:rsidRPr="004408D0">
        <w:rPr>
          <w:rFonts w:ascii="Cambria" w:hAnsi="Cambria"/>
        </w:rPr>
        <w:t xml:space="preserve">du Sirenh et </w:t>
      </w:r>
      <w:r w:rsidR="00F41E06" w:rsidRPr="004408D0">
        <w:rPr>
          <w:rFonts w:ascii="Cambria" w:hAnsi="Cambria"/>
        </w:rPr>
        <w:t>d</w:t>
      </w:r>
      <w:r w:rsidR="00994C98" w:rsidRPr="004408D0">
        <w:rPr>
          <w:rFonts w:ascii="Cambria" w:hAnsi="Cambria"/>
        </w:rPr>
        <w:t xml:space="preserve">e Recherches </w:t>
      </w:r>
      <w:r w:rsidR="00257E5E" w:rsidRPr="004408D0">
        <w:rPr>
          <w:rFonts w:ascii="Cambria" w:hAnsi="Cambria"/>
        </w:rPr>
        <w:t>Américaniste.</w:t>
      </w:r>
    </w:p>
    <w:p w14:paraId="1A0EF4A9" w14:textId="08C51639" w:rsidR="00016C4F" w:rsidRDefault="00016C4F" w:rsidP="004C32C3">
      <w:pPr>
        <w:rPr>
          <w:rFonts w:ascii="Cambria" w:hAnsi="Cambria"/>
        </w:rPr>
      </w:pPr>
      <w:r>
        <w:rPr>
          <w:rFonts w:ascii="Cambria" w:hAnsi="Cambria"/>
          <w:b/>
          <w:bCs/>
        </w:rPr>
        <w:lastRenderedPageBreak/>
        <w:t xml:space="preserve">Point 6. </w:t>
      </w:r>
      <w:r>
        <w:rPr>
          <w:rFonts w:ascii="Cambria" w:hAnsi="Cambria"/>
        </w:rPr>
        <w:t>Un membre de chaque composante et axe</w:t>
      </w:r>
      <w:r w:rsidR="00CD1CBF">
        <w:rPr>
          <w:rFonts w:ascii="Cambria" w:hAnsi="Cambria"/>
        </w:rPr>
        <w:t xml:space="preserve"> est également souhaité pour participer à une réunion à tenir avant la fin mars afin d’arrêter la thématique de notre colloque </w:t>
      </w:r>
      <w:r w:rsidR="00A2416C">
        <w:rPr>
          <w:rFonts w:ascii="Cambria" w:hAnsi="Cambria"/>
        </w:rPr>
        <w:t>d’équipe de l’automne prochain, qui devra donc informer ou décliner la thématique de l’exception.</w:t>
      </w:r>
    </w:p>
    <w:p w14:paraId="64BCC29C" w14:textId="03DE11A6" w:rsidR="00A2416C" w:rsidRPr="00582BB9" w:rsidRDefault="00A2416C" w:rsidP="004C32C3">
      <w:pPr>
        <w:rPr>
          <w:rFonts w:ascii="Cambria" w:hAnsi="Cambria"/>
        </w:rPr>
      </w:pPr>
      <w:r>
        <w:rPr>
          <w:rFonts w:ascii="Cambria" w:hAnsi="Cambria"/>
          <w:b/>
          <w:bCs/>
        </w:rPr>
        <w:t>Point 7.</w:t>
      </w:r>
      <w:r w:rsidR="00582BB9">
        <w:rPr>
          <w:rFonts w:ascii="Cambria" w:hAnsi="Cambria"/>
          <w:b/>
          <w:bCs/>
        </w:rPr>
        <w:t xml:space="preserve"> </w:t>
      </w:r>
      <w:r w:rsidR="00582BB9">
        <w:rPr>
          <w:rFonts w:ascii="Cambria" w:hAnsi="Cambria"/>
        </w:rPr>
        <w:t>Un point d’attention est notifié en vue de la prochaine session d’attribution des Contrats doctoraux UBM 2023</w:t>
      </w:r>
      <w:r w:rsidR="00131028">
        <w:rPr>
          <w:rFonts w:ascii="Cambria" w:hAnsi="Cambria"/>
        </w:rPr>
        <w:t>, avec un dépôt de dossier finalisé comme à l’accoutumée autour du 10 juin, et donc un projet de thèse à murir dès le début du mois de mars.</w:t>
      </w:r>
    </w:p>
    <w:p w14:paraId="1908E459" w14:textId="52CF6E53" w:rsidR="000472C7" w:rsidRPr="004408D0" w:rsidRDefault="000472C7" w:rsidP="000B2DB6">
      <w:pPr>
        <w:jc w:val="both"/>
        <w:rPr>
          <w:rFonts w:ascii="Cambria" w:hAnsi="Cambria"/>
        </w:rPr>
      </w:pPr>
    </w:p>
    <w:sectPr w:rsidR="000472C7" w:rsidRPr="00440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06399"/>
    <w:multiLevelType w:val="hybridMultilevel"/>
    <w:tmpl w:val="61440A7E"/>
    <w:lvl w:ilvl="0" w:tplc="2D64BBF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08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6C"/>
    <w:rsid w:val="0000594F"/>
    <w:rsid w:val="00006E50"/>
    <w:rsid w:val="00016C4F"/>
    <w:rsid w:val="00030205"/>
    <w:rsid w:val="000472C7"/>
    <w:rsid w:val="00070E65"/>
    <w:rsid w:val="000A4E7D"/>
    <w:rsid w:val="000A5004"/>
    <w:rsid w:val="000B2DB6"/>
    <w:rsid w:val="000B4E13"/>
    <w:rsid w:val="000B72F4"/>
    <w:rsid w:val="000C59BF"/>
    <w:rsid w:val="000F34C9"/>
    <w:rsid w:val="00111AFF"/>
    <w:rsid w:val="001130DB"/>
    <w:rsid w:val="0012080F"/>
    <w:rsid w:val="001234C9"/>
    <w:rsid w:val="00131028"/>
    <w:rsid w:val="00136A0D"/>
    <w:rsid w:val="00156827"/>
    <w:rsid w:val="00156A57"/>
    <w:rsid w:val="00160DB9"/>
    <w:rsid w:val="001712FF"/>
    <w:rsid w:val="001962E2"/>
    <w:rsid w:val="00206788"/>
    <w:rsid w:val="002200B3"/>
    <w:rsid w:val="002307E4"/>
    <w:rsid w:val="0024081A"/>
    <w:rsid w:val="00246473"/>
    <w:rsid w:val="00250207"/>
    <w:rsid w:val="00255E6F"/>
    <w:rsid w:val="00257E5E"/>
    <w:rsid w:val="002B42E1"/>
    <w:rsid w:val="002D22E3"/>
    <w:rsid w:val="002D6FD6"/>
    <w:rsid w:val="002E3D85"/>
    <w:rsid w:val="002F2A33"/>
    <w:rsid w:val="002F65DF"/>
    <w:rsid w:val="00365B13"/>
    <w:rsid w:val="0038464E"/>
    <w:rsid w:val="0039000A"/>
    <w:rsid w:val="003A2F6C"/>
    <w:rsid w:val="003E773E"/>
    <w:rsid w:val="003F7046"/>
    <w:rsid w:val="004408D0"/>
    <w:rsid w:val="0047728A"/>
    <w:rsid w:val="004809AB"/>
    <w:rsid w:val="004A4D53"/>
    <w:rsid w:val="004A537D"/>
    <w:rsid w:val="004C217A"/>
    <w:rsid w:val="004C32C3"/>
    <w:rsid w:val="004E1B0B"/>
    <w:rsid w:val="004E26DB"/>
    <w:rsid w:val="004F3A6E"/>
    <w:rsid w:val="00526902"/>
    <w:rsid w:val="00566370"/>
    <w:rsid w:val="00576B5C"/>
    <w:rsid w:val="00582BB9"/>
    <w:rsid w:val="00584F44"/>
    <w:rsid w:val="00587DE7"/>
    <w:rsid w:val="005E55C6"/>
    <w:rsid w:val="00662F63"/>
    <w:rsid w:val="00664D78"/>
    <w:rsid w:val="00666A42"/>
    <w:rsid w:val="00691E01"/>
    <w:rsid w:val="00692072"/>
    <w:rsid w:val="006A588A"/>
    <w:rsid w:val="006B06B7"/>
    <w:rsid w:val="006B2C81"/>
    <w:rsid w:val="006B3F88"/>
    <w:rsid w:val="006C0DBD"/>
    <w:rsid w:val="006D4128"/>
    <w:rsid w:val="006D45DE"/>
    <w:rsid w:val="00702001"/>
    <w:rsid w:val="0070785B"/>
    <w:rsid w:val="00707B7C"/>
    <w:rsid w:val="007753FF"/>
    <w:rsid w:val="00780EB8"/>
    <w:rsid w:val="00797B21"/>
    <w:rsid w:val="007D392B"/>
    <w:rsid w:val="007D496A"/>
    <w:rsid w:val="00806C04"/>
    <w:rsid w:val="00827295"/>
    <w:rsid w:val="008449D4"/>
    <w:rsid w:val="008474DC"/>
    <w:rsid w:val="00854B68"/>
    <w:rsid w:val="00873A89"/>
    <w:rsid w:val="00894494"/>
    <w:rsid w:val="008D2CD4"/>
    <w:rsid w:val="008E7E97"/>
    <w:rsid w:val="00907BEE"/>
    <w:rsid w:val="009256EE"/>
    <w:rsid w:val="00932950"/>
    <w:rsid w:val="00937C02"/>
    <w:rsid w:val="00946A69"/>
    <w:rsid w:val="00974A88"/>
    <w:rsid w:val="00994C98"/>
    <w:rsid w:val="009C0C5B"/>
    <w:rsid w:val="009D408D"/>
    <w:rsid w:val="009D6BAD"/>
    <w:rsid w:val="009E10B4"/>
    <w:rsid w:val="00A1442D"/>
    <w:rsid w:val="00A2114E"/>
    <w:rsid w:val="00A2416C"/>
    <w:rsid w:val="00A36D07"/>
    <w:rsid w:val="00A87DFD"/>
    <w:rsid w:val="00A91531"/>
    <w:rsid w:val="00A92607"/>
    <w:rsid w:val="00A961CD"/>
    <w:rsid w:val="00A975CE"/>
    <w:rsid w:val="00AD2A17"/>
    <w:rsid w:val="00AD74E0"/>
    <w:rsid w:val="00AF283C"/>
    <w:rsid w:val="00B12394"/>
    <w:rsid w:val="00B627E8"/>
    <w:rsid w:val="00B73694"/>
    <w:rsid w:val="00B90781"/>
    <w:rsid w:val="00BA2DFE"/>
    <w:rsid w:val="00BB41D0"/>
    <w:rsid w:val="00BF4680"/>
    <w:rsid w:val="00C012C5"/>
    <w:rsid w:val="00C241B0"/>
    <w:rsid w:val="00C24F02"/>
    <w:rsid w:val="00C43B4A"/>
    <w:rsid w:val="00C53DE8"/>
    <w:rsid w:val="00C5628B"/>
    <w:rsid w:val="00C57B46"/>
    <w:rsid w:val="00C72608"/>
    <w:rsid w:val="00C72992"/>
    <w:rsid w:val="00C73879"/>
    <w:rsid w:val="00C74554"/>
    <w:rsid w:val="00C81D7A"/>
    <w:rsid w:val="00C91F73"/>
    <w:rsid w:val="00CA38B9"/>
    <w:rsid w:val="00CB4C53"/>
    <w:rsid w:val="00CD1CBF"/>
    <w:rsid w:val="00CF0F0A"/>
    <w:rsid w:val="00CF2E74"/>
    <w:rsid w:val="00CF57F8"/>
    <w:rsid w:val="00CF7C4D"/>
    <w:rsid w:val="00D03AE8"/>
    <w:rsid w:val="00D12EC1"/>
    <w:rsid w:val="00D26311"/>
    <w:rsid w:val="00D5581A"/>
    <w:rsid w:val="00D653E7"/>
    <w:rsid w:val="00D7284B"/>
    <w:rsid w:val="00D859A5"/>
    <w:rsid w:val="00DB03EB"/>
    <w:rsid w:val="00DB75BB"/>
    <w:rsid w:val="00DC0C54"/>
    <w:rsid w:val="00DC7EBA"/>
    <w:rsid w:val="00DE3B39"/>
    <w:rsid w:val="00DF3CBD"/>
    <w:rsid w:val="00DF7530"/>
    <w:rsid w:val="00E37267"/>
    <w:rsid w:val="00E64362"/>
    <w:rsid w:val="00E7012F"/>
    <w:rsid w:val="00E71364"/>
    <w:rsid w:val="00ED4C62"/>
    <w:rsid w:val="00EF7E97"/>
    <w:rsid w:val="00F10EB4"/>
    <w:rsid w:val="00F41E06"/>
    <w:rsid w:val="00F566F4"/>
    <w:rsid w:val="00F642E9"/>
    <w:rsid w:val="00F7222E"/>
    <w:rsid w:val="00F80D78"/>
    <w:rsid w:val="00F81ED5"/>
    <w:rsid w:val="00F934FA"/>
    <w:rsid w:val="00FA2A63"/>
    <w:rsid w:val="00FA4A05"/>
    <w:rsid w:val="00FB1501"/>
    <w:rsid w:val="00FB7D9D"/>
    <w:rsid w:val="00FE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E530"/>
  <w15:chartTrackingRefBased/>
  <w15:docId w15:val="{6AD6F1B1-53C9-42FB-87BE-3D934D62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5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D2CD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2CD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65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drv.ms/x/s!AmsnknJFwRp9lLk3GT_lZAVdydHzMQ?e=NRCwYN" TargetMode="External"/><Relationship Id="rId5" Type="http://schemas.openxmlformats.org/officeDocument/2006/relationships/hyperlink" Target="https://youtu.be/0EwriMZ_c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Dehiel</dc:creator>
  <cp:keywords/>
  <dc:description/>
  <cp:lastModifiedBy>Sol Dehiel</cp:lastModifiedBy>
  <cp:revision>3</cp:revision>
  <dcterms:created xsi:type="dcterms:W3CDTF">2023-02-03T09:05:00Z</dcterms:created>
  <dcterms:modified xsi:type="dcterms:W3CDTF">2023-02-03T09:08:00Z</dcterms:modified>
</cp:coreProperties>
</file>