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B30F32" w14:textId="65DCBCD9" w:rsidR="414BB05A" w:rsidRDefault="414BB05A" w:rsidP="414BB05A">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Compte rendu du conseil d’équipe du 31/01/2020</w:t>
      </w:r>
    </w:p>
    <w:p w14:paraId="1598A5A2" w14:textId="65B530DE" w:rsidR="414BB05A" w:rsidRDefault="414BB05A" w:rsidP="414BB05A">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Présents</w:t>
      </w:r>
      <w:r w:rsidRPr="414BB05A">
        <w:rPr>
          <w:rFonts w:ascii="Cambria" w:eastAsia="Cambria" w:hAnsi="Cambria" w:cs="Cambria"/>
          <w:color w:val="000000" w:themeColor="text1"/>
          <w:sz w:val="24"/>
          <w:szCs w:val="24"/>
        </w:rPr>
        <w:t xml:space="preserve"> : Silvia </w:t>
      </w:r>
      <w:proofErr w:type="spellStart"/>
      <w:r w:rsidRPr="414BB05A">
        <w:rPr>
          <w:rFonts w:ascii="Cambria" w:eastAsia="Cambria" w:hAnsi="Cambria" w:cs="Cambria"/>
          <w:color w:val="000000" w:themeColor="text1"/>
          <w:sz w:val="24"/>
          <w:szCs w:val="24"/>
        </w:rPr>
        <w:t>Amorim</w:t>
      </w:r>
      <w:proofErr w:type="spellEnd"/>
      <w:r w:rsidRPr="414BB05A">
        <w:rPr>
          <w:rFonts w:ascii="Cambria" w:eastAsia="Cambria" w:hAnsi="Cambria" w:cs="Cambria"/>
          <w:color w:val="000000" w:themeColor="text1"/>
          <w:sz w:val="24"/>
          <w:szCs w:val="24"/>
        </w:rPr>
        <w:t xml:space="preserve">, Laure Beltran, </w:t>
      </w:r>
      <w:bookmarkStart w:id="0" w:name="_GoBack"/>
      <w:r w:rsidRPr="414BB05A">
        <w:rPr>
          <w:rFonts w:ascii="Cambria" w:eastAsia="Cambria" w:hAnsi="Cambria" w:cs="Cambria"/>
          <w:color w:val="000000" w:themeColor="text1"/>
          <w:sz w:val="24"/>
          <w:szCs w:val="24"/>
        </w:rPr>
        <w:t xml:space="preserve">Frédéric Bravo, </w:t>
      </w:r>
      <w:bookmarkEnd w:id="0"/>
      <w:r w:rsidRPr="414BB05A">
        <w:rPr>
          <w:rFonts w:ascii="Cambria" w:eastAsia="Cambria" w:hAnsi="Cambria" w:cs="Cambria"/>
          <w:color w:val="000000" w:themeColor="text1"/>
          <w:sz w:val="24"/>
          <w:szCs w:val="24"/>
        </w:rPr>
        <w:t xml:space="preserve">Sophie </w:t>
      </w:r>
      <w:proofErr w:type="spellStart"/>
      <w:r w:rsidRPr="414BB05A">
        <w:rPr>
          <w:rFonts w:ascii="Cambria" w:eastAsia="Cambria" w:hAnsi="Cambria" w:cs="Cambria"/>
          <w:color w:val="000000" w:themeColor="text1"/>
          <w:sz w:val="24"/>
          <w:szCs w:val="24"/>
        </w:rPr>
        <w:t>Couss</w:t>
      </w:r>
      <w:r w:rsidR="00C462E5">
        <w:rPr>
          <w:rFonts w:ascii="Cambria" w:eastAsia="Cambria" w:hAnsi="Cambria" w:cs="Cambria"/>
          <w:color w:val="000000" w:themeColor="text1"/>
          <w:sz w:val="24"/>
          <w:szCs w:val="24"/>
        </w:rPr>
        <w:t>e</w:t>
      </w:r>
      <w:r w:rsidRPr="414BB05A">
        <w:rPr>
          <w:rFonts w:ascii="Cambria" w:eastAsia="Cambria" w:hAnsi="Cambria" w:cs="Cambria"/>
          <w:color w:val="000000" w:themeColor="text1"/>
          <w:sz w:val="24"/>
          <w:szCs w:val="24"/>
        </w:rPr>
        <w:t>ma</w:t>
      </w:r>
      <w:r w:rsidR="00C462E5">
        <w:rPr>
          <w:rFonts w:ascii="Cambria" w:eastAsia="Cambria" w:hAnsi="Cambria" w:cs="Cambria"/>
          <w:color w:val="000000" w:themeColor="text1"/>
          <w:sz w:val="24"/>
          <w:szCs w:val="24"/>
        </w:rPr>
        <w:t>c</w:t>
      </w:r>
      <w:r w:rsidRPr="414BB05A">
        <w:rPr>
          <w:rFonts w:ascii="Cambria" w:eastAsia="Cambria" w:hAnsi="Cambria" w:cs="Cambria"/>
          <w:color w:val="000000" w:themeColor="text1"/>
          <w:sz w:val="24"/>
          <w:szCs w:val="24"/>
        </w:rPr>
        <w:t>ker</w:t>
      </w:r>
      <w:proofErr w:type="spellEnd"/>
      <w:r w:rsidRPr="414BB05A">
        <w:rPr>
          <w:rFonts w:ascii="Cambria" w:eastAsia="Cambria" w:hAnsi="Cambria" w:cs="Cambria"/>
          <w:color w:val="000000" w:themeColor="text1"/>
          <w:sz w:val="24"/>
          <w:szCs w:val="24"/>
        </w:rPr>
        <w:t>, In</w:t>
      </w:r>
      <w:r w:rsidR="00145503">
        <w:rPr>
          <w:rFonts w:ascii="Cambria" w:eastAsia="Cambria" w:hAnsi="Cambria" w:cs="Cambria"/>
          <w:color w:val="000000" w:themeColor="text1"/>
          <w:sz w:val="24"/>
          <w:szCs w:val="24"/>
        </w:rPr>
        <w:t>è</w:t>
      </w:r>
      <w:r w:rsidRPr="414BB05A">
        <w:rPr>
          <w:rFonts w:ascii="Cambria" w:eastAsia="Cambria" w:hAnsi="Cambria" w:cs="Cambria"/>
          <w:color w:val="000000" w:themeColor="text1"/>
          <w:sz w:val="24"/>
          <w:szCs w:val="24"/>
        </w:rPr>
        <w:t xml:space="preserve">s Da </w:t>
      </w:r>
      <w:proofErr w:type="spellStart"/>
      <w:r w:rsidRPr="414BB05A">
        <w:rPr>
          <w:rFonts w:ascii="Cambria" w:eastAsia="Cambria" w:hAnsi="Cambria" w:cs="Cambria"/>
          <w:color w:val="000000" w:themeColor="text1"/>
          <w:sz w:val="24"/>
          <w:szCs w:val="24"/>
        </w:rPr>
        <w:t>Graça</w:t>
      </w:r>
      <w:proofErr w:type="spellEnd"/>
      <w:r w:rsidRPr="414BB05A">
        <w:rPr>
          <w:rFonts w:ascii="Cambria" w:eastAsia="Cambria" w:hAnsi="Cambria" w:cs="Cambria"/>
          <w:color w:val="000000" w:themeColor="text1"/>
          <w:sz w:val="24"/>
          <w:szCs w:val="24"/>
        </w:rPr>
        <w:t xml:space="preserve">, Barbara Dos Santos, Raphaël Estève, Amélie </w:t>
      </w:r>
      <w:proofErr w:type="spellStart"/>
      <w:r w:rsidRPr="414BB05A">
        <w:rPr>
          <w:rFonts w:ascii="Cambria" w:eastAsia="Cambria" w:hAnsi="Cambria" w:cs="Cambria"/>
          <w:color w:val="000000" w:themeColor="text1"/>
          <w:sz w:val="24"/>
          <w:szCs w:val="24"/>
        </w:rPr>
        <w:t>Florenchie</w:t>
      </w:r>
      <w:proofErr w:type="spellEnd"/>
      <w:r w:rsidRPr="414BB05A">
        <w:rPr>
          <w:rFonts w:ascii="Cambria" w:eastAsia="Cambria" w:hAnsi="Cambria" w:cs="Cambria"/>
          <w:color w:val="000000" w:themeColor="text1"/>
          <w:sz w:val="24"/>
          <w:szCs w:val="24"/>
        </w:rPr>
        <w:t xml:space="preserve">, Cecilia González </w:t>
      </w:r>
      <w:proofErr w:type="spellStart"/>
      <w:r w:rsidRPr="414BB05A">
        <w:rPr>
          <w:rFonts w:ascii="Cambria" w:eastAsia="Cambria" w:hAnsi="Cambria" w:cs="Cambria"/>
          <w:color w:val="000000" w:themeColor="text1"/>
          <w:sz w:val="24"/>
          <w:szCs w:val="24"/>
        </w:rPr>
        <w:t>Scavino</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Ilana</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Hei</w:t>
      </w:r>
      <w:r w:rsidR="00560651">
        <w:rPr>
          <w:rFonts w:ascii="Cambria" w:eastAsia="Cambria" w:hAnsi="Cambria" w:cs="Cambria"/>
          <w:color w:val="000000" w:themeColor="text1"/>
          <w:sz w:val="24"/>
          <w:szCs w:val="24"/>
        </w:rPr>
        <w:t>n</w:t>
      </w:r>
      <w:r w:rsidRPr="414BB05A">
        <w:rPr>
          <w:rFonts w:ascii="Cambria" w:eastAsia="Cambria" w:hAnsi="Cambria" w:cs="Cambria"/>
          <w:color w:val="000000" w:themeColor="text1"/>
          <w:sz w:val="24"/>
          <w:szCs w:val="24"/>
        </w:rPr>
        <w:t>eberg</w:t>
      </w:r>
      <w:proofErr w:type="spellEnd"/>
      <w:r w:rsidRPr="414BB05A">
        <w:rPr>
          <w:rFonts w:ascii="Cambria" w:eastAsia="Cambria" w:hAnsi="Cambria" w:cs="Cambria"/>
          <w:color w:val="000000" w:themeColor="text1"/>
          <w:sz w:val="24"/>
          <w:szCs w:val="24"/>
        </w:rPr>
        <w:t xml:space="preserve">, Valérie Joubert, Soraya </w:t>
      </w:r>
      <w:proofErr w:type="spellStart"/>
      <w:r w:rsidRPr="414BB05A">
        <w:rPr>
          <w:rFonts w:ascii="Cambria" w:eastAsia="Cambria" w:hAnsi="Cambria" w:cs="Cambria"/>
          <w:color w:val="000000" w:themeColor="text1"/>
          <w:sz w:val="24"/>
          <w:szCs w:val="24"/>
        </w:rPr>
        <w:t>Lani</w:t>
      </w:r>
      <w:proofErr w:type="spellEnd"/>
      <w:r w:rsidRPr="414BB05A">
        <w:rPr>
          <w:rFonts w:ascii="Cambria" w:eastAsia="Cambria" w:hAnsi="Cambria" w:cs="Cambria"/>
          <w:color w:val="000000" w:themeColor="text1"/>
          <w:sz w:val="24"/>
          <w:szCs w:val="24"/>
        </w:rPr>
        <w:t xml:space="preserve">, Mélanie Moreau, Manon </w:t>
      </w:r>
      <w:proofErr w:type="spellStart"/>
      <w:r w:rsidRPr="414BB05A">
        <w:rPr>
          <w:rFonts w:ascii="Cambria" w:eastAsia="Cambria" w:hAnsi="Cambria" w:cs="Cambria"/>
          <w:color w:val="000000" w:themeColor="text1"/>
          <w:sz w:val="24"/>
          <w:szCs w:val="24"/>
        </w:rPr>
        <w:t>Naro</w:t>
      </w:r>
      <w:proofErr w:type="spellEnd"/>
      <w:r w:rsidRPr="414BB05A">
        <w:rPr>
          <w:rFonts w:ascii="Cambria" w:eastAsia="Cambria" w:hAnsi="Cambria" w:cs="Cambria"/>
          <w:color w:val="000000" w:themeColor="text1"/>
          <w:sz w:val="24"/>
          <w:szCs w:val="24"/>
        </w:rPr>
        <w:t xml:space="preserve">, Ana Milena </w:t>
      </w:r>
      <w:proofErr w:type="spellStart"/>
      <w:r w:rsidRPr="414BB05A">
        <w:rPr>
          <w:rFonts w:ascii="Cambria" w:eastAsia="Cambria" w:hAnsi="Cambria" w:cs="Cambria"/>
          <w:color w:val="000000" w:themeColor="text1"/>
          <w:sz w:val="24"/>
          <w:szCs w:val="24"/>
        </w:rPr>
        <w:t>Pabon</w:t>
      </w:r>
      <w:proofErr w:type="spellEnd"/>
      <w:r w:rsidRPr="414BB05A">
        <w:rPr>
          <w:rFonts w:ascii="Cambria" w:eastAsia="Cambria" w:hAnsi="Cambria" w:cs="Cambria"/>
          <w:color w:val="000000" w:themeColor="text1"/>
          <w:sz w:val="24"/>
          <w:szCs w:val="24"/>
        </w:rPr>
        <w:t xml:space="preserve">, Julia </w:t>
      </w:r>
      <w:proofErr w:type="spellStart"/>
      <w:r w:rsidRPr="414BB05A">
        <w:rPr>
          <w:rFonts w:ascii="Cambria" w:eastAsia="Cambria" w:hAnsi="Cambria" w:cs="Cambria"/>
          <w:color w:val="000000" w:themeColor="text1"/>
          <w:sz w:val="24"/>
          <w:szCs w:val="24"/>
        </w:rPr>
        <w:t>Roumier</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Arantza</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Sarr</w:t>
      </w:r>
      <w:r w:rsidR="00225E89">
        <w:rPr>
          <w:rFonts w:ascii="Cambria" w:eastAsia="Cambria" w:hAnsi="Cambria" w:cs="Cambria"/>
          <w:color w:val="000000" w:themeColor="text1"/>
          <w:sz w:val="24"/>
          <w:szCs w:val="24"/>
        </w:rPr>
        <w:t>í</w:t>
      </w:r>
      <w:r w:rsidRPr="414BB05A">
        <w:rPr>
          <w:rFonts w:ascii="Cambria" w:eastAsia="Cambria" w:hAnsi="Cambria" w:cs="Cambria"/>
          <w:color w:val="000000" w:themeColor="text1"/>
          <w:sz w:val="24"/>
          <w:szCs w:val="24"/>
        </w:rPr>
        <w:t>a</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Buil</w:t>
      </w:r>
      <w:proofErr w:type="spellEnd"/>
      <w:r w:rsidRPr="414BB05A">
        <w:rPr>
          <w:rFonts w:ascii="Cambria" w:eastAsia="Cambria" w:hAnsi="Cambria" w:cs="Cambria"/>
          <w:color w:val="000000" w:themeColor="text1"/>
          <w:sz w:val="24"/>
          <w:szCs w:val="24"/>
        </w:rPr>
        <w:t xml:space="preserve">, Aurore </w:t>
      </w:r>
      <w:proofErr w:type="spellStart"/>
      <w:r w:rsidRPr="414BB05A">
        <w:rPr>
          <w:rFonts w:ascii="Cambria" w:eastAsia="Cambria" w:hAnsi="Cambria" w:cs="Cambria"/>
          <w:color w:val="000000" w:themeColor="text1"/>
          <w:sz w:val="24"/>
          <w:szCs w:val="24"/>
        </w:rPr>
        <w:t>Sasportes</w:t>
      </w:r>
      <w:proofErr w:type="spellEnd"/>
      <w:r w:rsidRPr="414BB05A">
        <w:rPr>
          <w:rFonts w:ascii="Cambria" w:eastAsia="Cambria" w:hAnsi="Cambria" w:cs="Cambria"/>
          <w:color w:val="000000" w:themeColor="text1"/>
          <w:sz w:val="24"/>
          <w:szCs w:val="24"/>
        </w:rPr>
        <w:t xml:space="preserve">, Barbara </w:t>
      </w:r>
      <w:proofErr w:type="spellStart"/>
      <w:r w:rsidRPr="414BB05A">
        <w:rPr>
          <w:rFonts w:ascii="Cambria" w:eastAsia="Cambria" w:hAnsi="Cambria" w:cs="Cambria"/>
          <w:color w:val="000000" w:themeColor="text1"/>
          <w:sz w:val="24"/>
          <w:szCs w:val="24"/>
        </w:rPr>
        <w:t>Seray</w:t>
      </w:r>
      <w:proofErr w:type="spellEnd"/>
      <w:r w:rsidRPr="414BB05A">
        <w:rPr>
          <w:rFonts w:ascii="Cambria" w:eastAsia="Cambria" w:hAnsi="Cambria" w:cs="Cambria"/>
          <w:color w:val="000000" w:themeColor="text1"/>
          <w:sz w:val="24"/>
          <w:szCs w:val="24"/>
        </w:rPr>
        <w:t>, Antoine Ventura</w:t>
      </w:r>
    </w:p>
    <w:p w14:paraId="0AA48583" w14:textId="43B95B10" w:rsidR="414BB05A" w:rsidRDefault="414BB05A" w:rsidP="414BB05A">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Représentés</w:t>
      </w:r>
      <w:r w:rsidRPr="414BB05A">
        <w:rPr>
          <w:rFonts w:ascii="Cambria" w:eastAsia="Cambria" w:hAnsi="Cambria" w:cs="Cambria"/>
          <w:color w:val="000000" w:themeColor="text1"/>
          <w:sz w:val="24"/>
          <w:szCs w:val="24"/>
        </w:rPr>
        <w:t xml:space="preserve"> : </w:t>
      </w:r>
      <w:proofErr w:type="spellStart"/>
      <w:r w:rsidRPr="414BB05A">
        <w:rPr>
          <w:rFonts w:ascii="Cambria" w:eastAsia="Cambria" w:hAnsi="Cambria" w:cs="Cambria"/>
          <w:color w:val="000000" w:themeColor="text1"/>
          <w:sz w:val="24"/>
          <w:szCs w:val="24"/>
        </w:rPr>
        <w:t>Jes</w:t>
      </w:r>
      <w:r w:rsidR="00225E89">
        <w:rPr>
          <w:rFonts w:ascii="Cambria" w:eastAsia="Cambria" w:hAnsi="Cambria" w:cs="Cambria"/>
          <w:color w:val="000000" w:themeColor="text1"/>
          <w:sz w:val="24"/>
          <w:szCs w:val="24"/>
        </w:rPr>
        <w:t>ú</w:t>
      </w:r>
      <w:r w:rsidRPr="414BB05A">
        <w:rPr>
          <w:rFonts w:ascii="Cambria" w:eastAsia="Cambria" w:hAnsi="Cambria" w:cs="Cambria"/>
          <w:color w:val="000000" w:themeColor="text1"/>
          <w:sz w:val="24"/>
          <w:szCs w:val="24"/>
        </w:rPr>
        <w:t>s</w:t>
      </w:r>
      <w:proofErr w:type="spellEnd"/>
      <w:r w:rsidRPr="414BB05A">
        <w:rPr>
          <w:rFonts w:ascii="Cambria" w:eastAsia="Cambria" w:hAnsi="Cambria" w:cs="Cambria"/>
          <w:color w:val="000000" w:themeColor="text1"/>
          <w:sz w:val="24"/>
          <w:szCs w:val="24"/>
        </w:rPr>
        <w:t xml:space="preserve"> Alonso </w:t>
      </w:r>
      <w:proofErr w:type="spellStart"/>
      <w:r w:rsidRPr="414BB05A">
        <w:rPr>
          <w:rFonts w:ascii="Cambria" w:eastAsia="Cambria" w:hAnsi="Cambria" w:cs="Cambria"/>
          <w:color w:val="000000" w:themeColor="text1"/>
          <w:sz w:val="24"/>
          <w:szCs w:val="24"/>
        </w:rPr>
        <w:t>Carballés</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Nuria</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Rodríguez</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Lázaro</w:t>
      </w:r>
      <w:proofErr w:type="spellEnd"/>
      <w:r w:rsidRPr="414BB05A">
        <w:rPr>
          <w:rFonts w:ascii="Cambria" w:eastAsia="Cambria" w:hAnsi="Cambria" w:cs="Cambria"/>
          <w:color w:val="000000" w:themeColor="text1"/>
          <w:sz w:val="24"/>
          <w:szCs w:val="24"/>
        </w:rPr>
        <w:t xml:space="preserve">, Lise </w:t>
      </w:r>
      <w:proofErr w:type="spellStart"/>
      <w:r w:rsidRPr="414BB05A">
        <w:rPr>
          <w:rFonts w:ascii="Cambria" w:eastAsia="Cambria" w:hAnsi="Cambria" w:cs="Cambria"/>
          <w:color w:val="000000" w:themeColor="text1"/>
          <w:sz w:val="24"/>
          <w:szCs w:val="24"/>
        </w:rPr>
        <w:t>Segas</w:t>
      </w:r>
      <w:proofErr w:type="spellEnd"/>
      <w:r w:rsidRPr="414BB05A">
        <w:rPr>
          <w:rFonts w:ascii="Cambria" w:eastAsia="Cambria" w:hAnsi="Cambria" w:cs="Cambria"/>
          <w:color w:val="000000" w:themeColor="text1"/>
          <w:sz w:val="24"/>
          <w:szCs w:val="24"/>
        </w:rPr>
        <w:t xml:space="preserve">, Isabelle Tauzin, Isabelle </w:t>
      </w:r>
      <w:proofErr w:type="spellStart"/>
      <w:r w:rsidRPr="414BB05A">
        <w:rPr>
          <w:rFonts w:ascii="Cambria" w:eastAsia="Cambria" w:hAnsi="Cambria" w:cs="Cambria"/>
          <w:color w:val="000000" w:themeColor="text1"/>
          <w:sz w:val="24"/>
          <w:szCs w:val="24"/>
        </w:rPr>
        <w:t>Touton</w:t>
      </w:r>
      <w:proofErr w:type="spellEnd"/>
    </w:p>
    <w:p w14:paraId="028C012C" w14:textId="185116A1" w:rsidR="414BB05A" w:rsidRDefault="414BB05A" w:rsidP="414BB05A">
      <w:pPr>
        <w:jc w:val="both"/>
        <w:rPr>
          <w:rFonts w:ascii="Cambria" w:eastAsia="Cambria" w:hAnsi="Cambria" w:cs="Cambria"/>
          <w:color w:val="000000" w:themeColor="text1"/>
          <w:sz w:val="24"/>
          <w:szCs w:val="24"/>
        </w:rPr>
      </w:pPr>
      <w:r w:rsidRPr="414BB05A">
        <w:rPr>
          <w:rFonts w:ascii="Cambria" w:eastAsia="Cambria" w:hAnsi="Cambria" w:cs="Cambria"/>
          <w:b/>
          <w:bCs/>
          <w:color w:val="000000" w:themeColor="text1"/>
          <w:sz w:val="24"/>
          <w:szCs w:val="24"/>
        </w:rPr>
        <w:t>Excusés</w:t>
      </w:r>
      <w:r w:rsidRPr="414BB05A">
        <w:rPr>
          <w:rFonts w:ascii="Cambria" w:eastAsia="Cambria" w:hAnsi="Cambria" w:cs="Cambria"/>
          <w:color w:val="000000" w:themeColor="text1"/>
          <w:sz w:val="24"/>
          <w:szCs w:val="24"/>
        </w:rPr>
        <w:t xml:space="preserve"> :  Dominique Breton, </w:t>
      </w:r>
      <w:proofErr w:type="spellStart"/>
      <w:r w:rsidRPr="414BB05A">
        <w:rPr>
          <w:rFonts w:ascii="Cambria" w:eastAsia="Cambria" w:hAnsi="Cambria" w:cs="Cambria"/>
          <w:color w:val="000000" w:themeColor="text1"/>
          <w:sz w:val="24"/>
          <w:szCs w:val="24"/>
        </w:rPr>
        <w:t>Elvezio</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Canonica</w:t>
      </w:r>
      <w:proofErr w:type="spellEnd"/>
      <w:r w:rsidRPr="414BB05A">
        <w:rPr>
          <w:rFonts w:ascii="Cambria" w:eastAsia="Cambria" w:hAnsi="Cambria" w:cs="Cambria"/>
          <w:color w:val="000000" w:themeColor="text1"/>
          <w:sz w:val="24"/>
          <w:szCs w:val="24"/>
        </w:rPr>
        <w:t xml:space="preserve">, Marthe </w:t>
      </w:r>
      <w:proofErr w:type="spellStart"/>
      <w:r w:rsidRPr="414BB05A">
        <w:rPr>
          <w:rFonts w:ascii="Cambria" w:eastAsia="Cambria" w:hAnsi="Cambria" w:cs="Cambria"/>
          <w:color w:val="000000" w:themeColor="text1"/>
          <w:sz w:val="24"/>
          <w:szCs w:val="24"/>
        </w:rPr>
        <w:t>Czerbakoff</w:t>
      </w:r>
      <w:proofErr w:type="spellEnd"/>
      <w:r w:rsidRPr="414BB05A">
        <w:rPr>
          <w:rFonts w:ascii="Cambria" w:eastAsia="Cambria" w:hAnsi="Cambria" w:cs="Cambria"/>
          <w:color w:val="000000" w:themeColor="text1"/>
          <w:sz w:val="24"/>
          <w:szCs w:val="24"/>
        </w:rPr>
        <w:t xml:space="preserve">, Carolina Sierra, Joy </w:t>
      </w:r>
      <w:proofErr w:type="spellStart"/>
      <w:r w:rsidRPr="414BB05A">
        <w:rPr>
          <w:rFonts w:ascii="Cambria" w:eastAsia="Cambria" w:hAnsi="Cambria" w:cs="Cambria"/>
          <w:color w:val="000000" w:themeColor="text1"/>
          <w:sz w:val="24"/>
          <w:szCs w:val="24"/>
        </w:rPr>
        <w:t>Courret</w:t>
      </w:r>
      <w:proofErr w:type="spellEnd"/>
      <w:r w:rsidRPr="414BB05A">
        <w:rPr>
          <w:rFonts w:ascii="Cambria" w:eastAsia="Cambria" w:hAnsi="Cambria" w:cs="Cambria"/>
          <w:color w:val="000000" w:themeColor="text1"/>
          <w:sz w:val="24"/>
          <w:szCs w:val="24"/>
        </w:rPr>
        <w:t xml:space="preserve">, Marta </w:t>
      </w:r>
      <w:proofErr w:type="spellStart"/>
      <w:r w:rsidRPr="414BB05A">
        <w:rPr>
          <w:rFonts w:ascii="Cambria" w:eastAsia="Cambria" w:hAnsi="Cambria" w:cs="Cambria"/>
          <w:color w:val="000000" w:themeColor="text1"/>
          <w:sz w:val="24"/>
          <w:szCs w:val="24"/>
        </w:rPr>
        <w:t>Lacomba</w:t>
      </w:r>
      <w:proofErr w:type="spellEnd"/>
      <w:r w:rsidRPr="414BB05A">
        <w:rPr>
          <w:rFonts w:ascii="Cambria" w:eastAsia="Cambria" w:hAnsi="Cambria" w:cs="Cambria"/>
          <w:color w:val="000000" w:themeColor="text1"/>
          <w:sz w:val="24"/>
          <w:szCs w:val="24"/>
        </w:rPr>
        <w:t xml:space="preserve"> Laurence </w:t>
      </w:r>
      <w:proofErr w:type="spellStart"/>
      <w:r w:rsidRPr="414BB05A">
        <w:rPr>
          <w:rFonts w:ascii="Cambria" w:eastAsia="Cambria" w:hAnsi="Cambria" w:cs="Cambria"/>
          <w:color w:val="000000" w:themeColor="text1"/>
          <w:sz w:val="24"/>
          <w:szCs w:val="24"/>
        </w:rPr>
        <w:t>Mullaly</w:t>
      </w:r>
      <w:proofErr w:type="spellEnd"/>
      <w:r w:rsidRPr="414BB05A">
        <w:rPr>
          <w:rFonts w:ascii="Cambria" w:eastAsia="Cambria" w:hAnsi="Cambria" w:cs="Cambria"/>
          <w:color w:val="000000" w:themeColor="text1"/>
          <w:sz w:val="24"/>
          <w:szCs w:val="24"/>
        </w:rPr>
        <w:t xml:space="preserve">, Ronald Soto </w:t>
      </w:r>
      <w:proofErr w:type="spellStart"/>
      <w:r w:rsidRPr="414BB05A">
        <w:rPr>
          <w:rFonts w:ascii="Cambria" w:eastAsia="Cambria" w:hAnsi="Cambria" w:cs="Cambria"/>
          <w:color w:val="000000" w:themeColor="text1"/>
          <w:sz w:val="24"/>
          <w:szCs w:val="24"/>
        </w:rPr>
        <w:t>Quiros</w:t>
      </w:r>
      <w:proofErr w:type="spellEnd"/>
    </w:p>
    <w:p w14:paraId="21FB92F8" w14:textId="2F1954D3" w:rsidR="414BB05A" w:rsidRDefault="414BB05A" w:rsidP="414BB05A">
      <w:pPr>
        <w:jc w:val="both"/>
        <w:rPr>
          <w:rFonts w:ascii="Cambria" w:eastAsia="Cambria" w:hAnsi="Cambria" w:cs="Cambria"/>
          <w:color w:val="000000" w:themeColor="text1"/>
          <w:sz w:val="24"/>
          <w:szCs w:val="24"/>
        </w:rPr>
      </w:pPr>
      <w:r w:rsidRPr="00DF60B4">
        <w:rPr>
          <w:rFonts w:ascii="Cambria" w:eastAsia="Cambria" w:hAnsi="Cambria" w:cs="Cambria"/>
          <w:b/>
          <w:bCs/>
          <w:color w:val="000000" w:themeColor="text1"/>
          <w:sz w:val="24"/>
          <w:szCs w:val="24"/>
        </w:rPr>
        <w:t xml:space="preserve">Point </w:t>
      </w:r>
      <w:proofErr w:type="gramStart"/>
      <w:r w:rsidRPr="00DF60B4">
        <w:rPr>
          <w:rFonts w:ascii="Cambria" w:eastAsia="Cambria" w:hAnsi="Cambria" w:cs="Cambria"/>
          <w:b/>
          <w:bCs/>
          <w:color w:val="000000" w:themeColor="text1"/>
          <w:sz w:val="24"/>
          <w:szCs w:val="24"/>
        </w:rPr>
        <w:t>1</w:t>
      </w:r>
      <w:r w:rsidRPr="414BB05A">
        <w:rPr>
          <w:rFonts w:ascii="Cambria" w:eastAsia="Cambria" w:hAnsi="Cambria" w:cs="Cambria"/>
          <w:color w:val="000000" w:themeColor="text1"/>
          <w:sz w:val="24"/>
          <w:szCs w:val="24"/>
        </w:rPr>
        <w:t>:</w:t>
      </w:r>
      <w:proofErr w:type="gramEnd"/>
      <w:r w:rsidRPr="414BB05A">
        <w:rPr>
          <w:rFonts w:ascii="Cambria" w:eastAsia="Cambria" w:hAnsi="Cambria" w:cs="Cambria"/>
          <w:color w:val="000000" w:themeColor="text1"/>
          <w:sz w:val="24"/>
          <w:szCs w:val="24"/>
        </w:rPr>
        <w:t xml:space="preserve"> L’intégration au sein d’Ameriber de Soizic </w:t>
      </w:r>
      <w:proofErr w:type="spellStart"/>
      <w:r w:rsidRPr="414BB05A">
        <w:rPr>
          <w:rFonts w:ascii="Cambria" w:eastAsia="Cambria" w:hAnsi="Cambria" w:cs="Cambria"/>
          <w:color w:val="000000" w:themeColor="text1"/>
          <w:sz w:val="24"/>
          <w:szCs w:val="24"/>
        </w:rPr>
        <w:t>Escurignan</w:t>
      </w:r>
      <w:proofErr w:type="spellEnd"/>
      <w:r w:rsidRPr="414BB05A">
        <w:rPr>
          <w:rFonts w:ascii="Cambria" w:eastAsia="Cambria" w:hAnsi="Cambria" w:cs="Cambria"/>
          <w:color w:val="000000" w:themeColor="text1"/>
          <w:sz w:val="24"/>
          <w:szCs w:val="24"/>
        </w:rPr>
        <w:t xml:space="preserve">, </w:t>
      </w:r>
      <w:r w:rsidR="000E596B" w:rsidRPr="000E596B">
        <w:rPr>
          <w:rFonts w:ascii="Cambria" w:eastAsia="Cambria" w:hAnsi="Cambria" w:cs="Cambria"/>
          <w:color w:val="000000" w:themeColor="text1"/>
          <w:sz w:val="24"/>
          <w:szCs w:val="24"/>
        </w:rPr>
        <w:t xml:space="preserve">Ruth Gutiérrez </w:t>
      </w:r>
      <w:proofErr w:type="spellStart"/>
      <w:r w:rsidR="000E596B" w:rsidRPr="000E596B">
        <w:rPr>
          <w:rFonts w:ascii="Cambria" w:eastAsia="Cambria" w:hAnsi="Cambria" w:cs="Cambria"/>
          <w:color w:val="000000" w:themeColor="text1"/>
          <w:sz w:val="24"/>
          <w:szCs w:val="24"/>
        </w:rPr>
        <w:t>Álvarez</w:t>
      </w:r>
      <w:proofErr w:type="spellEnd"/>
      <w:r w:rsidR="000E596B">
        <w:rPr>
          <w:rFonts w:ascii="Cambria" w:eastAsia="Cambria" w:hAnsi="Cambria" w:cs="Cambria"/>
          <w:color w:val="000000" w:themeColor="text1"/>
          <w:sz w:val="24"/>
          <w:szCs w:val="24"/>
        </w:rPr>
        <w:t>,</w:t>
      </w:r>
      <w:r w:rsidR="000E596B" w:rsidRPr="000E596B">
        <w:rPr>
          <w:rFonts w:ascii="Cambria" w:eastAsia="Cambria" w:hAnsi="Cambria" w:cs="Cambria"/>
          <w:color w:val="000000" w:themeColor="text1"/>
          <w:sz w:val="24"/>
          <w:szCs w:val="24"/>
        </w:rPr>
        <w:t xml:space="preserve"> </w:t>
      </w:r>
      <w:r w:rsidR="000E596B" w:rsidRPr="414BB05A">
        <w:rPr>
          <w:rFonts w:ascii="Cambria" w:eastAsia="Cambria" w:hAnsi="Cambria" w:cs="Cambria"/>
          <w:color w:val="000000" w:themeColor="text1"/>
          <w:sz w:val="24"/>
          <w:szCs w:val="24"/>
        </w:rPr>
        <w:t xml:space="preserve">et </w:t>
      </w:r>
      <w:r w:rsidRPr="414BB05A">
        <w:rPr>
          <w:rFonts w:ascii="Cambria" w:eastAsia="Cambria" w:hAnsi="Cambria" w:cs="Cambria"/>
          <w:color w:val="000000" w:themeColor="text1"/>
          <w:sz w:val="24"/>
          <w:szCs w:val="24"/>
        </w:rPr>
        <w:t>Deborah Gonz</w:t>
      </w:r>
      <w:r w:rsidR="000E596B">
        <w:rPr>
          <w:rFonts w:ascii="Cambria" w:eastAsia="Cambria" w:hAnsi="Cambria" w:cs="Cambria"/>
          <w:color w:val="000000" w:themeColor="text1"/>
          <w:sz w:val="24"/>
          <w:szCs w:val="24"/>
        </w:rPr>
        <w:t>á</w:t>
      </w:r>
      <w:r w:rsidRPr="414BB05A">
        <w:rPr>
          <w:rFonts w:ascii="Cambria" w:eastAsia="Cambria" w:hAnsi="Cambria" w:cs="Cambria"/>
          <w:color w:val="000000" w:themeColor="text1"/>
          <w:sz w:val="24"/>
          <w:szCs w:val="24"/>
        </w:rPr>
        <w:t xml:space="preserve">lez </w:t>
      </w:r>
      <w:proofErr w:type="spellStart"/>
      <w:r w:rsidRPr="414BB05A">
        <w:rPr>
          <w:rFonts w:ascii="Cambria" w:eastAsia="Cambria" w:hAnsi="Cambria" w:cs="Cambria"/>
          <w:color w:val="000000" w:themeColor="text1"/>
          <w:sz w:val="24"/>
          <w:szCs w:val="24"/>
        </w:rPr>
        <w:t>Jurado</w:t>
      </w:r>
      <w:proofErr w:type="spellEnd"/>
      <w:r w:rsidRPr="414BB05A">
        <w:rPr>
          <w:rFonts w:ascii="Cambria" w:eastAsia="Cambria" w:hAnsi="Cambria" w:cs="Cambria"/>
          <w:color w:val="000000" w:themeColor="text1"/>
          <w:sz w:val="24"/>
          <w:szCs w:val="24"/>
        </w:rPr>
        <w:t xml:space="preserve"> est votée à l’unanimité des présents et représentés.</w:t>
      </w:r>
    </w:p>
    <w:p w14:paraId="0CA4FB1B" w14:textId="297B24BD" w:rsidR="414BB05A" w:rsidRDefault="414BB05A" w:rsidP="414BB05A">
      <w:pPr>
        <w:jc w:val="both"/>
        <w:rPr>
          <w:rFonts w:ascii="Cambria" w:eastAsia="Cambria" w:hAnsi="Cambria" w:cs="Cambria"/>
          <w:color w:val="000000" w:themeColor="text1"/>
          <w:sz w:val="24"/>
          <w:szCs w:val="24"/>
        </w:rPr>
      </w:pPr>
      <w:r w:rsidRPr="00DF60B4">
        <w:rPr>
          <w:rFonts w:ascii="Cambria" w:eastAsia="Cambria" w:hAnsi="Cambria" w:cs="Cambria"/>
          <w:b/>
          <w:bCs/>
          <w:color w:val="000000" w:themeColor="text1"/>
          <w:sz w:val="24"/>
          <w:szCs w:val="24"/>
        </w:rPr>
        <w:t xml:space="preserve">Point </w:t>
      </w:r>
      <w:proofErr w:type="gramStart"/>
      <w:r w:rsidRPr="00DF60B4">
        <w:rPr>
          <w:rFonts w:ascii="Cambria" w:eastAsia="Cambria" w:hAnsi="Cambria" w:cs="Cambria"/>
          <w:b/>
          <w:bCs/>
          <w:color w:val="000000" w:themeColor="text1"/>
          <w:sz w:val="24"/>
          <w:szCs w:val="24"/>
        </w:rPr>
        <w:t>2</w:t>
      </w:r>
      <w:r w:rsidRPr="414BB05A">
        <w:rPr>
          <w:rFonts w:ascii="Cambria" w:eastAsia="Cambria" w:hAnsi="Cambria" w:cs="Cambria"/>
          <w:color w:val="000000" w:themeColor="text1"/>
          <w:sz w:val="24"/>
          <w:szCs w:val="24"/>
        </w:rPr>
        <w:t>:</w:t>
      </w:r>
      <w:proofErr w:type="gramEnd"/>
      <w:r w:rsidRPr="414BB05A">
        <w:rPr>
          <w:rFonts w:ascii="Cambria" w:eastAsia="Cambria" w:hAnsi="Cambria" w:cs="Cambria"/>
          <w:color w:val="000000" w:themeColor="text1"/>
          <w:sz w:val="24"/>
          <w:szCs w:val="24"/>
        </w:rPr>
        <w:t xml:space="preserve"> Suite aux difficultés occasionnées par le congé maladie en novembre/décembre 2019 de la gestionnaire de l’unité (congé non notifié à la direction), un rendez-vous avait été pris le 06/02/2020 avec la Direction de la Recherche pour demander une prise en charge exceptionnelle des arriérés très substantiels résultant de ces circonstances. La Direction de la Recherche représentée par Gaëlle Rolando a pris lors de ce rendez-vous l’engagement que le fonctionnement d’Ameriber pour l’exercice 2020 ne s’en trouverait pas affecté : </w:t>
      </w:r>
      <w:r w:rsidR="00837B68">
        <w:rPr>
          <w:rFonts w:ascii="Cambria" w:eastAsia="Cambria" w:hAnsi="Cambria" w:cs="Cambria"/>
          <w:color w:val="000000" w:themeColor="text1"/>
          <w:sz w:val="24"/>
          <w:szCs w:val="24"/>
        </w:rPr>
        <w:t xml:space="preserve">en clair, </w:t>
      </w:r>
      <w:r w:rsidRPr="414BB05A">
        <w:rPr>
          <w:rFonts w:ascii="Cambria" w:eastAsia="Cambria" w:hAnsi="Cambria" w:cs="Cambria"/>
          <w:color w:val="000000" w:themeColor="text1"/>
          <w:sz w:val="24"/>
          <w:szCs w:val="24"/>
        </w:rPr>
        <w:t>que le financement de toutes les activités, missions et publications planifiée par l’établissement du budget prévisionnel de l’unité était garanti.</w:t>
      </w:r>
    </w:p>
    <w:p w14:paraId="795DE328" w14:textId="6FBB95B5" w:rsidR="414BB05A" w:rsidRDefault="414BB05A" w:rsidP="414BB05A">
      <w:pPr>
        <w:jc w:val="both"/>
        <w:rPr>
          <w:rFonts w:ascii="Cambria" w:eastAsia="Cambria" w:hAnsi="Cambria" w:cs="Cambria"/>
          <w:color w:val="000000" w:themeColor="text1"/>
          <w:sz w:val="24"/>
          <w:szCs w:val="24"/>
        </w:rPr>
      </w:pPr>
      <w:r w:rsidRPr="000E596B">
        <w:rPr>
          <w:rFonts w:ascii="Cambria" w:eastAsia="Cambria" w:hAnsi="Cambria" w:cs="Cambria"/>
          <w:b/>
          <w:bCs/>
          <w:color w:val="000000" w:themeColor="text1"/>
          <w:sz w:val="24"/>
          <w:szCs w:val="24"/>
        </w:rPr>
        <w:t xml:space="preserve">Point </w:t>
      </w:r>
      <w:proofErr w:type="gramStart"/>
      <w:r w:rsidRPr="000E596B">
        <w:rPr>
          <w:rFonts w:ascii="Cambria" w:eastAsia="Cambria" w:hAnsi="Cambria" w:cs="Cambria"/>
          <w:b/>
          <w:bCs/>
          <w:color w:val="000000" w:themeColor="text1"/>
          <w:sz w:val="24"/>
          <w:szCs w:val="24"/>
        </w:rPr>
        <w:t>3</w:t>
      </w:r>
      <w:r w:rsidRPr="414BB05A">
        <w:rPr>
          <w:rFonts w:ascii="Cambria" w:eastAsia="Cambria" w:hAnsi="Cambria" w:cs="Cambria"/>
          <w:color w:val="000000" w:themeColor="text1"/>
          <w:sz w:val="24"/>
          <w:szCs w:val="24"/>
        </w:rPr>
        <w:t>:</w:t>
      </w:r>
      <w:proofErr w:type="gramEnd"/>
      <w:r w:rsidRPr="414BB05A">
        <w:rPr>
          <w:rFonts w:ascii="Cambria" w:eastAsia="Cambria" w:hAnsi="Cambria" w:cs="Cambria"/>
          <w:color w:val="000000" w:themeColor="text1"/>
          <w:sz w:val="24"/>
          <w:szCs w:val="24"/>
        </w:rPr>
        <w:t xml:space="preserve"> La mobilisation relative à la LPPR constituait l’ordre du jour. Antoine Ventura prend la parole pour insister sur la nécessité de l’élargissement et de la concertation de toute action impliquant l’unité de </w:t>
      </w:r>
      <w:r w:rsidR="000E596B">
        <w:rPr>
          <w:rFonts w:ascii="Cambria" w:eastAsia="Cambria" w:hAnsi="Cambria" w:cs="Cambria"/>
          <w:color w:val="000000" w:themeColor="text1"/>
          <w:sz w:val="24"/>
          <w:szCs w:val="24"/>
        </w:rPr>
        <w:t>r</w:t>
      </w:r>
      <w:r w:rsidRPr="414BB05A">
        <w:rPr>
          <w:rFonts w:ascii="Cambria" w:eastAsia="Cambria" w:hAnsi="Cambria" w:cs="Cambria"/>
          <w:color w:val="000000" w:themeColor="text1"/>
          <w:sz w:val="24"/>
          <w:szCs w:val="24"/>
        </w:rPr>
        <w:t>echerche, à l’échelle locale et nationale. Il attire également l’attention sur des modalités d’action liées à l’HCERES, notamment par le biais d’un refus de rédiger le rapport d’autoévaluation préalable à toute visite. Cette position est étayée par la prise de parole d’</w:t>
      </w:r>
      <w:proofErr w:type="spellStart"/>
      <w:r w:rsidRPr="414BB05A">
        <w:rPr>
          <w:rFonts w:ascii="Cambria" w:eastAsia="Cambria" w:hAnsi="Cambria" w:cs="Cambria"/>
          <w:color w:val="000000" w:themeColor="text1"/>
          <w:sz w:val="24"/>
          <w:szCs w:val="24"/>
        </w:rPr>
        <w:t>Amaia</w:t>
      </w:r>
      <w:proofErr w:type="spellEnd"/>
      <w:r w:rsidRPr="414BB05A">
        <w:rPr>
          <w:rFonts w:ascii="Cambria" w:eastAsia="Cambria" w:hAnsi="Cambria" w:cs="Cambria"/>
          <w:color w:val="000000" w:themeColor="text1"/>
          <w:sz w:val="24"/>
          <w:szCs w:val="24"/>
        </w:rPr>
        <w:t xml:space="preserve"> </w:t>
      </w:r>
      <w:proofErr w:type="spellStart"/>
      <w:r w:rsidRPr="414BB05A">
        <w:rPr>
          <w:rFonts w:ascii="Cambria" w:eastAsia="Cambria" w:hAnsi="Cambria" w:cs="Cambria"/>
          <w:color w:val="000000" w:themeColor="text1"/>
          <w:sz w:val="24"/>
          <w:szCs w:val="24"/>
        </w:rPr>
        <w:t>Cabranes</w:t>
      </w:r>
      <w:proofErr w:type="spellEnd"/>
      <w:r w:rsidRPr="414BB05A">
        <w:rPr>
          <w:rFonts w:ascii="Cambria" w:eastAsia="Cambria" w:hAnsi="Cambria" w:cs="Cambria"/>
          <w:color w:val="000000" w:themeColor="text1"/>
          <w:sz w:val="24"/>
          <w:szCs w:val="24"/>
        </w:rPr>
        <w:t>.</w:t>
      </w:r>
      <w:r w:rsidR="00992468">
        <w:rPr>
          <w:rFonts w:ascii="Cambria" w:eastAsia="Cambria" w:hAnsi="Cambria" w:cs="Cambria"/>
          <w:color w:val="000000" w:themeColor="text1"/>
          <w:sz w:val="24"/>
          <w:szCs w:val="24"/>
        </w:rPr>
        <w:t xml:space="preserve"> </w:t>
      </w:r>
      <w:r w:rsidRPr="414BB05A">
        <w:rPr>
          <w:rFonts w:ascii="Cambria" w:eastAsia="Cambria" w:hAnsi="Cambria" w:cs="Cambria"/>
          <w:color w:val="000000" w:themeColor="text1"/>
          <w:sz w:val="24"/>
          <w:szCs w:val="24"/>
        </w:rPr>
        <w:t>Raphaël Estève répond en attirant</w:t>
      </w:r>
      <w:r w:rsidR="005D604F">
        <w:rPr>
          <w:rFonts w:ascii="Cambria" w:eastAsia="Cambria" w:hAnsi="Cambria" w:cs="Cambria"/>
          <w:color w:val="000000" w:themeColor="text1"/>
          <w:sz w:val="24"/>
          <w:szCs w:val="24"/>
        </w:rPr>
        <w:t xml:space="preserve"> l’attention</w:t>
      </w:r>
      <w:r w:rsidRPr="414BB05A">
        <w:rPr>
          <w:rFonts w:ascii="Cambria" w:eastAsia="Cambria" w:hAnsi="Cambria" w:cs="Cambria"/>
          <w:color w:val="000000" w:themeColor="text1"/>
          <w:sz w:val="24"/>
          <w:szCs w:val="24"/>
        </w:rPr>
        <w:t xml:space="preserve"> sur le fait que </w:t>
      </w:r>
      <w:r w:rsidR="007A06D8">
        <w:rPr>
          <w:rFonts w:ascii="Cambria" w:eastAsia="Cambria" w:hAnsi="Cambria" w:cs="Cambria"/>
          <w:color w:val="000000" w:themeColor="text1"/>
          <w:sz w:val="24"/>
          <w:szCs w:val="24"/>
        </w:rPr>
        <w:t>parfois</w:t>
      </w:r>
      <w:r w:rsidRPr="414BB05A">
        <w:rPr>
          <w:rFonts w:ascii="Cambria" w:eastAsia="Cambria" w:hAnsi="Cambria" w:cs="Cambria"/>
          <w:color w:val="000000" w:themeColor="text1"/>
          <w:sz w:val="24"/>
          <w:szCs w:val="24"/>
        </w:rPr>
        <w:t xml:space="preserve"> ce rapport, quasi-systématiquement favorable aux équipes</w:t>
      </w:r>
      <w:r w:rsidR="008145C6">
        <w:rPr>
          <w:rFonts w:ascii="Cambria" w:eastAsia="Cambria" w:hAnsi="Cambria" w:cs="Cambria"/>
          <w:color w:val="000000" w:themeColor="text1"/>
          <w:sz w:val="24"/>
          <w:szCs w:val="24"/>
        </w:rPr>
        <w:t>,</w:t>
      </w:r>
      <w:r w:rsidRPr="414BB05A">
        <w:rPr>
          <w:rFonts w:ascii="Cambria" w:eastAsia="Cambria" w:hAnsi="Cambria" w:cs="Cambria"/>
          <w:color w:val="000000" w:themeColor="text1"/>
          <w:sz w:val="24"/>
          <w:szCs w:val="24"/>
        </w:rPr>
        <w:t xml:space="preserve"> peut constituer un rempart institutionnel en cas de conjoncture locale défavorable. Cecilia Gonzalez </w:t>
      </w:r>
      <w:proofErr w:type="spellStart"/>
      <w:r w:rsidRPr="414BB05A">
        <w:rPr>
          <w:rFonts w:ascii="Cambria" w:eastAsia="Cambria" w:hAnsi="Cambria" w:cs="Cambria"/>
          <w:color w:val="000000" w:themeColor="text1"/>
          <w:sz w:val="24"/>
          <w:szCs w:val="24"/>
        </w:rPr>
        <w:t>Scavino</w:t>
      </w:r>
      <w:proofErr w:type="spellEnd"/>
      <w:r w:rsidRPr="414BB05A">
        <w:rPr>
          <w:rFonts w:ascii="Cambria" w:eastAsia="Cambria" w:hAnsi="Cambria" w:cs="Cambria"/>
          <w:color w:val="000000" w:themeColor="text1"/>
          <w:sz w:val="24"/>
          <w:szCs w:val="24"/>
        </w:rPr>
        <w:t xml:space="preserve"> précise que travailler à la confection du rapport d’autoévaluation nous laisse absolument libres de refuser de le remettre à l’HCERES en septembre prochain, rédaction et rétention n’étant pas incompatibles.</w:t>
      </w:r>
      <w:r w:rsidR="001043E5">
        <w:rPr>
          <w:rFonts w:ascii="Cambria" w:eastAsia="Cambria" w:hAnsi="Cambria" w:cs="Cambria"/>
          <w:color w:val="000000" w:themeColor="text1"/>
          <w:sz w:val="24"/>
          <w:szCs w:val="24"/>
        </w:rPr>
        <w:t xml:space="preserve"> </w:t>
      </w:r>
      <w:r w:rsidRPr="414BB05A">
        <w:rPr>
          <w:rFonts w:ascii="Cambria" w:eastAsia="Cambria" w:hAnsi="Cambria" w:cs="Cambria"/>
          <w:color w:val="000000" w:themeColor="text1"/>
          <w:sz w:val="24"/>
          <w:szCs w:val="24"/>
        </w:rPr>
        <w:t xml:space="preserve">Aurore </w:t>
      </w:r>
      <w:proofErr w:type="spellStart"/>
      <w:r w:rsidRPr="414BB05A">
        <w:rPr>
          <w:rFonts w:ascii="Cambria" w:eastAsia="Cambria" w:hAnsi="Cambria" w:cs="Cambria"/>
          <w:color w:val="000000" w:themeColor="text1"/>
          <w:sz w:val="24"/>
          <w:szCs w:val="24"/>
        </w:rPr>
        <w:t>Sasportes</w:t>
      </w:r>
      <w:proofErr w:type="spellEnd"/>
      <w:r w:rsidR="00875D84">
        <w:rPr>
          <w:rFonts w:ascii="Cambria" w:eastAsia="Cambria" w:hAnsi="Cambria" w:cs="Cambria"/>
          <w:color w:val="000000" w:themeColor="text1"/>
          <w:sz w:val="24"/>
          <w:szCs w:val="24"/>
        </w:rPr>
        <w:t xml:space="preserve"> attire l’attention sur le fait qu’en l’absence de local dédié</w:t>
      </w:r>
      <w:r w:rsidR="007944EE">
        <w:rPr>
          <w:rFonts w:ascii="Cambria" w:eastAsia="Cambria" w:hAnsi="Cambria" w:cs="Cambria"/>
          <w:color w:val="000000" w:themeColor="text1"/>
          <w:sz w:val="24"/>
          <w:szCs w:val="24"/>
        </w:rPr>
        <w:t>, les doctorants de l’équipe n’ont que les</w:t>
      </w:r>
      <w:r w:rsidRPr="414BB05A">
        <w:rPr>
          <w:rFonts w:ascii="Cambria" w:eastAsia="Cambria" w:hAnsi="Cambria" w:cs="Cambria"/>
          <w:color w:val="000000" w:themeColor="text1"/>
          <w:sz w:val="24"/>
          <w:szCs w:val="24"/>
        </w:rPr>
        <w:t xml:space="preserve"> </w:t>
      </w:r>
      <w:r w:rsidR="007944EE">
        <w:rPr>
          <w:rFonts w:ascii="Cambria" w:eastAsia="Cambria" w:hAnsi="Cambria" w:cs="Cambria"/>
          <w:color w:val="000000" w:themeColor="text1"/>
          <w:sz w:val="24"/>
          <w:szCs w:val="24"/>
        </w:rPr>
        <w:t>bi</w:t>
      </w:r>
      <w:r w:rsidRPr="414BB05A">
        <w:rPr>
          <w:rFonts w:ascii="Cambria" w:eastAsia="Cambria" w:hAnsi="Cambria" w:cs="Cambria"/>
          <w:color w:val="000000" w:themeColor="text1"/>
          <w:sz w:val="24"/>
          <w:szCs w:val="24"/>
        </w:rPr>
        <w:t>bliothèque</w:t>
      </w:r>
      <w:r w:rsidR="007944EE">
        <w:rPr>
          <w:rFonts w:ascii="Cambria" w:eastAsia="Cambria" w:hAnsi="Cambria" w:cs="Cambria"/>
          <w:color w:val="000000" w:themeColor="text1"/>
          <w:sz w:val="24"/>
          <w:szCs w:val="24"/>
        </w:rPr>
        <w:t>s</w:t>
      </w:r>
      <w:r w:rsidR="00227C6B">
        <w:rPr>
          <w:rFonts w:ascii="Cambria" w:eastAsia="Cambria" w:hAnsi="Cambria" w:cs="Cambria"/>
          <w:color w:val="000000" w:themeColor="text1"/>
          <w:sz w:val="24"/>
          <w:szCs w:val="24"/>
        </w:rPr>
        <w:t xml:space="preserve"> (B.U. et </w:t>
      </w:r>
      <w:proofErr w:type="spellStart"/>
      <w:r w:rsidR="00227C6B">
        <w:rPr>
          <w:rFonts w:ascii="Cambria" w:eastAsia="Cambria" w:hAnsi="Cambria" w:cs="Cambria"/>
          <w:color w:val="000000" w:themeColor="text1"/>
          <w:sz w:val="24"/>
          <w:szCs w:val="24"/>
        </w:rPr>
        <w:t>B.esp</w:t>
      </w:r>
      <w:proofErr w:type="spellEnd"/>
      <w:r w:rsidR="00227C6B">
        <w:rPr>
          <w:rFonts w:ascii="Cambria" w:eastAsia="Cambria" w:hAnsi="Cambria" w:cs="Cambria"/>
          <w:color w:val="000000" w:themeColor="text1"/>
          <w:sz w:val="24"/>
          <w:szCs w:val="24"/>
        </w:rPr>
        <w:t>/port)</w:t>
      </w:r>
      <w:r w:rsidRPr="414BB05A">
        <w:rPr>
          <w:rFonts w:ascii="Cambria" w:eastAsia="Cambria" w:hAnsi="Cambria" w:cs="Cambria"/>
          <w:color w:val="000000" w:themeColor="text1"/>
          <w:sz w:val="24"/>
          <w:szCs w:val="24"/>
        </w:rPr>
        <w:t xml:space="preserve"> </w:t>
      </w:r>
      <w:r w:rsidR="009335DD">
        <w:rPr>
          <w:rFonts w:ascii="Cambria" w:eastAsia="Cambria" w:hAnsi="Cambria" w:cs="Cambria"/>
          <w:color w:val="000000" w:themeColor="text1"/>
          <w:sz w:val="24"/>
          <w:szCs w:val="24"/>
        </w:rPr>
        <w:t>comme lieu de travail, et que la perspective de la f</w:t>
      </w:r>
      <w:r w:rsidR="00F87A71">
        <w:rPr>
          <w:rFonts w:ascii="Cambria" w:eastAsia="Cambria" w:hAnsi="Cambria" w:cs="Cambria"/>
          <w:color w:val="000000" w:themeColor="text1"/>
          <w:sz w:val="24"/>
          <w:szCs w:val="24"/>
        </w:rPr>
        <w:t>ermeture temporaire de ces dernière</w:t>
      </w:r>
      <w:r w:rsidR="00A27BDA">
        <w:rPr>
          <w:rFonts w:ascii="Cambria" w:eastAsia="Cambria" w:hAnsi="Cambria" w:cs="Cambria"/>
          <w:color w:val="000000" w:themeColor="text1"/>
          <w:sz w:val="24"/>
          <w:szCs w:val="24"/>
        </w:rPr>
        <w:t>s va donc créer un problème certain.</w:t>
      </w:r>
      <w:r w:rsidR="00B324C8">
        <w:rPr>
          <w:rFonts w:ascii="Cambria" w:eastAsia="Cambria" w:hAnsi="Cambria" w:cs="Cambria"/>
          <w:color w:val="000000" w:themeColor="text1"/>
          <w:sz w:val="24"/>
          <w:szCs w:val="24"/>
        </w:rPr>
        <w:t xml:space="preserve"> </w:t>
      </w:r>
      <w:r w:rsidRPr="414BB05A">
        <w:rPr>
          <w:rFonts w:ascii="Cambria" w:eastAsia="Cambria" w:hAnsi="Cambria" w:cs="Cambria"/>
          <w:color w:val="000000" w:themeColor="text1"/>
          <w:sz w:val="24"/>
          <w:szCs w:val="24"/>
        </w:rPr>
        <w:t xml:space="preserve">Amélie </w:t>
      </w:r>
      <w:proofErr w:type="spellStart"/>
      <w:r w:rsidRPr="414BB05A">
        <w:rPr>
          <w:rFonts w:ascii="Cambria" w:eastAsia="Cambria" w:hAnsi="Cambria" w:cs="Cambria"/>
          <w:color w:val="000000" w:themeColor="text1"/>
          <w:sz w:val="24"/>
          <w:szCs w:val="24"/>
        </w:rPr>
        <w:t>Florenchie</w:t>
      </w:r>
      <w:proofErr w:type="spellEnd"/>
      <w:r w:rsidRPr="414BB05A">
        <w:rPr>
          <w:rFonts w:ascii="Cambria" w:eastAsia="Cambria" w:hAnsi="Cambria" w:cs="Cambria"/>
          <w:color w:val="000000" w:themeColor="text1"/>
          <w:sz w:val="24"/>
          <w:szCs w:val="24"/>
        </w:rPr>
        <w:t xml:space="preserve"> évoque la lettre rédigée par </w:t>
      </w:r>
      <w:proofErr w:type="spellStart"/>
      <w:r w:rsidRPr="414BB05A">
        <w:rPr>
          <w:rFonts w:ascii="Cambria" w:eastAsia="Cambria" w:hAnsi="Cambria" w:cs="Cambria"/>
          <w:color w:val="000000" w:themeColor="text1"/>
          <w:sz w:val="24"/>
          <w:szCs w:val="24"/>
        </w:rPr>
        <w:t>Chispa</w:t>
      </w:r>
      <w:proofErr w:type="spellEnd"/>
      <w:r w:rsidR="00B324C8">
        <w:rPr>
          <w:rFonts w:ascii="Cambria" w:eastAsia="Cambria" w:hAnsi="Cambria" w:cs="Cambria"/>
          <w:color w:val="000000" w:themeColor="text1"/>
          <w:sz w:val="24"/>
          <w:szCs w:val="24"/>
        </w:rPr>
        <w:t xml:space="preserve"> déjà </w:t>
      </w:r>
      <w:r w:rsidR="0026473D">
        <w:rPr>
          <w:rFonts w:ascii="Cambria" w:eastAsia="Cambria" w:hAnsi="Cambria" w:cs="Cambria"/>
          <w:color w:val="000000" w:themeColor="text1"/>
          <w:sz w:val="24"/>
          <w:szCs w:val="24"/>
        </w:rPr>
        <w:t>portée à la connaissance d</w:t>
      </w:r>
      <w:r w:rsidR="00C02046">
        <w:rPr>
          <w:rFonts w:ascii="Cambria" w:eastAsia="Cambria" w:hAnsi="Cambria" w:cs="Cambria"/>
          <w:color w:val="000000" w:themeColor="text1"/>
          <w:sz w:val="24"/>
          <w:szCs w:val="24"/>
        </w:rPr>
        <w:t>u Conseil d’</w:t>
      </w:r>
      <w:r w:rsidR="0026473D">
        <w:rPr>
          <w:rFonts w:ascii="Cambria" w:eastAsia="Cambria" w:hAnsi="Cambria" w:cs="Cambria"/>
          <w:color w:val="000000" w:themeColor="text1"/>
          <w:sz w:val="24"/>
          <w:szCs w:val="24"/>
        </w:rPr>
        <w:t xml:space="preserve">équipe pour </w:t>
      </w:r>
      <w:r w:rsidR="001C3D64">
        <w:rPr>
          <w:rFonts w:ascii="Cambria" w:eastAsia="Cambria" w:hAnsi="Cambria" w:cs="Cambria"/>
          <w:color w:val="000000" w:themeColor="text1"/>
          <w:sz w:val="24"/>
          <w:szCs w:val="24"/>
        </w:rPr>
        <w:t>déplorer le</w:t>
      </w:r>
      <w:r w:rsidR="00554E43">
        <w:rPr>
          <w:rFonts w:ascii="Cambria" w:eastAsia="Cambria" w:hAnsi="Cambria" w:cs="Cambria"/>
          <w:color w:val="000000" w:themeColor="text1"/>
          <w:sz w:val="24"/>
          <w:szCs w:val="24"/>
        </w:rPr>
        <w:t>s grandes difficultés et le déficit d’accompagnement</w:t>
      </w:r>
      <w:r w:rsidR="008D629A">
        <w:rPr>
          <w:rFonts w:ascii="Cambria" w:eastAsia="Cambria" w:hAnsi="Cambria" w:cs="Cambria"/>
          <w:color w:val="000000" w:themeColor="text1"/>
          <w:sz w:val="24"/>
          <w:szCs w:val="24"/>
        </w:rPr>
        <w:t xml:space="preserve"> liées à l’organisation</w:t>
      </w:r>
      <w:r w:rsidR="009E4B37">
        <w:rPr>
          <w:rFonts w:ascii="Cambria" w:eastAsia="Cambria" w:hAnsi="Cambria" w:cs="Cambria"/>
          <w:color w:val="000000" w:themeColor="text1"/>
          <w:sz w:val="24"/>
          <w:szCs w:val="24"/>
        </w:rPr>
        <w:t xml:space="preserve"> de manifestation</w:t>
      </w:r>
      <w:r w:rsidR="00100102">
        <w:rPr>
          <w:rFonts w:ascii="Cambria" w:eastAsia="Cambria" w:hAnsi="Cambria" w:cs="Cambria"/>
          <w:color w:val="000000" w:themeColor="text1"/>
          <w:sz w:val="24"/>
          <w:szCs w:val="24"/>
        </w:rPr>
        <w:t xml:space="preserve">s scientifiques </w:t>
      </w:r>
      <w:r w:rsidR="00D45BF9">
        <w:rPr>
          <w:rFonts w:ascii="Cambria" w:eastAsia="Cambria" w:hAnsi="Cambria" w:cs="Cambria"/>
          <w:color w:val="000000" w:themeColor="text1"/>
          <w:sz w:val="24"/>
          <w:szCs w:val="24"/>
        </w:rPr>
        <w:t xml:space="preserve">ces deux dernières années. </w:t>
      </w:r>
      <w:r w:rsidRPr="414BB05A">
        <w:rPr>
          <w:rFonts w:ascii="Cambria" w:eastAsia="Cambria" w:hAnsi="Cambria" w:cs="Cambria"/>
          <w:color w:val="000000" w:themeColor="text1"/>
          <w:sz w:val="24"/>
          <w:szCs w:val="24"/>
        </w:rPr>
        <w:t xml:space="preserve">Frédéric Bravo </w:t>
      </w:r>
      <w:r w:rsidR="00D45BF9">
        <w:rPr>
          <w:rFonts w:ascii="Cambria" w:eastAsia="Cambria" w:hAnsi="Cambria" w:cs="Cambria"/>
          <w:color w:val="000000" w:themeColor="text1"/>
          <w:sz w:val="24"/>
          <w:szCs w:val="24"/>
        </w:rPr>
        <w:t xml:space="preserve">souhaite </w:t>
      </w:r>
      <w:r w:rsidRPr="414BB05A">
        <w:rPr>
          <w:rFonts w:ascii="Cambria" w:eastAsia="Cambria" w:hAnsi="Cambria" w:cs="Cambria"/>
          <w:color w:val="000000" w:themeColor="text1"/>
          <w:sz w:val="24"/>
          <w:szCs w:val="24"/>
        </w:rPr>
        <w:t>pointe</w:t>
      </w:r>
      <w:r w:rsidR="00D45BF9">
        <w:rPr>
          <w:rFonts w:ascii="Cambria" w:eastAsia="Cambria" w:hAnsi="Cambria" w:cs="Cambria"/>
          <w:color w:val="000000" w:themeColor="text1"/>
          <w:sz w:val="24"/>
          <w:szCs w:val="24"/>
        </w:rPr>
        <w:t>r d’une façon plus générale</w:t>
      </w:r>
      <w:r w:rsidRPr="414BB05A">
        <w:rPr>
          <w:rFonts w:ascii="Cambria" w:eastAsia="Cambria" w:hAnsi="Cambria" w:cs="Cambria"/>
          <w:color w:val="000000" w:themeColor="text1"/>
          <w:sz w:val="24"/>
          <w:szCs w:val="24"/>
        </w:rPr>
        <w:t xml:space="preserve"> la constante détérioration des condition</w:t>
      </w:r>
      <w:r w:rsidR="007F0B5A">
        <w:rPr>
          <w:rFonts w:ascii="Cambria" w:eastAsia="Cambria" w:hAnsi="Cambria" w:cs="Cambria"/>
          <w:color w:val="000000" w:themeColor="text1"/>
          <w:sz w:val="24"/>
          <w:szCs w:val="24"/>
        </w:rPr>
        <w:t>s</w:t>
      </w:r>
      <w:r w:rsidRPr="414BB05A">
        <w:rPr>
          <w:rFonts w:ascii="Cambria" w:eastAsia="Cambria" w:hAnsi="Cambria" w:cs="Cambria"/>
          <w:color w:val="000000" w:themeColor="text1"/>
          <w:sz w:val="24"/>
          <w:szCs w:val="24"/>
        </w:rPr>
        <w:t xml:space="preserve"> d’exercice</w:t>
      </w:r>
      <w:r w:rsidR="007F0B5A">
        <w:rPr>
          <w:rFonts w:ascii="Cambria" w:eastAsia="Cambria" w:hAnsi="Cambria" w:cs="Cambria"/>
          <w:color w:val="000000" w:themeColor="text1"/>
          <w:sz w:val="24"/>
          <w:szCs w:val="24"/>
        </w:rPr>
        <w:t xml:space="preserve"> et s’étonne qu’aucune forme de remédiation ne soit</w:t>
      </w:r>
      <w:r w:rsidR="005B5B56">
        <w:rPr>
          <w:rFonts w:ascii="Cambria" w:eastAsia="Cambria" w:hAnsi="Cambria" w:cs="Cambria"/>
          <w:color w:val="000000" w:themeColor="text1"/>
          <w:sz w:val="24"/>
          <w:szCs w:val="24"/>
        </w:rPr>
        <w:t xml:space="preserve"> réellement envisagée.</w:t>
      </w:r>
    </w:p>
    <w:p w14:paraId="0A6B22FD" w14:textId="5D6474EF" w:rsidR="00CD56BA" w:rsidRDefault="00CD56BA" w:rsidP="414BB05A">
      <w:pPr>
        <w:jc w:val="both"/>
        <w:rPr>
          <w:rFonts w:ascii="Cambria" w:eastAsia="Cambria" w:hAnsi="Cambria" w:cs="Cambria"/>
          <w:color w:val="000000" w:themeColor="text1"/>
          <w:sz w:val="24"/>
          <w:szCs w:val="24"/>
        </w:rPr>
      </w:pPr>
      <w:r>
        <w:rPr>
          <w:rFonts w:ascii="Cambria" w:eastAsia="Cambria" w:hAnsi="Cambria" w:cs="Cambria"/>
          <w:color w:val="000000" w:themeColor="text1"/>
          <w:sz w:val="24"/>
          <w:szCs w:val="24"/>
        </w:rPr>
        <w:t xml:space="preserve">L’assemblée est levée sur la </w:t>
      </w:r>
      <w:r w:rsidR="00B218A2">
        <w:rPr>
          <w:rFonts w:ascii="Cambria" w:eastAsia="Cambria" w:hAnsi="Cambria" w:cs="Cambria"/>
          <w:color w:val="000000" w:themeColor="text1"/>
          <w:sz w:val="24"/>
          <w:szCs w:val="24"/>
        </w:rPr>
        <w:t>base d’une nouvelle convocation</w:t>
      </w:r>
      <w:r w:rsidR="009F5534">
        <w:rPr>
          <w:rFonts w:ascii="Cambria" w:eastAsia="Cambria" w:hAnsi="Cambria" w:cs="Cambria"/>
          <w:color w:val="000000" w:themeColor="text1"/>
          <w:sz w:val="24"/>
          <w:szCs w:val="24"/>
        </w:rPr>
        <w:t xml:space="preserve"> le jeudi 13/02.</w:t>
      </w:r>
    </w:p>
    <w:sectPr w:rsidR="00CD56B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DE4B71"/>
    <w:multiLevelType w:val="hybridMultilevel"/>
    <w:tmpl w:val="FB8A7BBA"/>
    <w:lvl w:ilvl="0" w:tplc="EE469BD4">
      <w:start w:val="1"/>
      <w:numFmt w:val="decimal"/>
      <w:lvlText w:val="%1-"/>
      <w:lvlJc w:val="left"/>
      <w:pPr>
        <w:ind w:left="720" w:hanging="360"/>
      </w:pPr>
    </w:lvl>
    <w:lvl w:ilvl="1" w:tplc="796A762A">
      <w:start w:val="1"/>
      <w:numFmt w:val="lowerLetter"/>
      <w:lvlText w:val="%2."/>
      <w:lvlJc w:val="left"/>
      <w:pPr>
        <w:ind w:left="1440" w:hanging="360"/>
      </w:pPr>
    </w:lvl>
    <w:lvl w:ilvl="2" w:tplc="B29A5D24">
      <w:start w:val="1"/>
      <w:numFmt w:val="lowerRoman"/>
      <w:lvlText w:val="%3."/>
      <w:lvlJc w:val="right"/>
      <w:pPr>
        <w:ind w:left="2160" w:hanging="180"/>
      </w:pPr>
    </w:lvl>
    <w:lvl w:ilvl="3" w:tplc="8BF6DF7A">
      <w:start w:val="1"/>
      <w:numFmt w:val="decimal"/>
      <w:lvlText w:val="%4."/>
      <w:lvlJc w:val="left"/>
      <w:pPr>
        <w:ind w:left="2880" w:hanging="360"/>
      </w:pPr>
    </w:lvl>
    <w:lvl w:ilvl="4" w:tplc="FD1A9024">
      <w:start w:val="1"/>
      <w:numFmt w:val="lowerLetter"/>
      <w:lvlText w:val="%5."/>
      <w:lvlJc w:val="left"/>
      <w:pPr>
        <w:ind w:left="3600" w:hanging="360"/>
      </w:pPr>
    </w:lvl>
    <w:lvl w:ilvl="5" w:tplc="5D90C98C">
      <w:start w:val="1"/>
      <w:numFmt w:val="lowerRoman"/>
      <w:lvlText w:val="%6."/>
      <w:lvlJc w:val="right"/>
      <w:pPr>
        <w:ind w:left="4320" w:hanging="180"/>
      </w:pPr>
    </w:lvl>
    <w:lvl w:ilvl="6" w:tplc="9D58A7E2">
      <w:start w:val="1"/>
      <w:numFmt w:val="decimal"/>
      <w:lvlText w:val="%7."/>
      <w:lvlJc w:val="left"/>
      <w:pPr>
        <w:ind w:left="5040" w:hanging="360"/>
      </w:pPr>
    </w:lvl>
    <w:lvl w:ilvl="7" w:tplc="1E3C4CB0">
      <w:start w:val="1"/>
      <w:numFmt w:val="lowerLetter"/>
      <w:lvlText w:val="%8."/>
      <w:lvlJc w:val="left"/>
      <w:pPr>
        <w:ind w:left="5760" w:hanging="360"/>
      </w:pPr>
    </w:lvl>
    <w:lvl w:ilvl="8" w:tplc="8F1CB73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F144192"/>
    <w:rsid w:val="0008132E"/>
    <w:rsid w:val="000E596B"/>
    <w:rsid w:val="00100102"/>
    <w:rsid w:val="001043E5"/>
    <w:rsid w:val="00145503"/>
    <w:rsid w:val="001C3D64"/>
    <w:rsid w:val="00225E89"/>
    <w:rsid w:val="00227C6B"/>
    <w:rsid w:val="00237B6C"/>
    <w:rsid w:val="0026473D"/>
    <w:rsid w:val="00554E43"/>
    <w:rsid w:val="00560651"/>
    <w:rsid w:val="00587E98"/>
    <w:rsid w:val="005B5B56"/>
    <w:rsid w:val="005D604F"/>
    <w:rsid w:val="006F3BB6"/>
    <w:rsid w:val="007944EE"/>
    <w:rsid w:val="007A06D8"/>
    <w:rsid w:val="007F0B5A"/>
    <w:rsid w:val="008031F3"/>
    <w:rsid w:val="008145C6"/>
    <w:rsid w:val="00837B68"/>
    <w:rsid w:val="00843AD6"/>
    <w:rsid w:val="00875D84"/>
    <w:rsid w:val="008D629A"/>
    <w:rsid w:val="009335DD"/>
    <w:rsid w:val="00992468"/>
    <w:rsid w:val="00997C48"/>
    <w:rsid w:val="009E4B37"/>
    <w:rsid w:val="009F5534"/>
    <w:rsid w:val="00A27BDA"/>
    <w:rsid w:val="00AD649C"/>
    <w:rsid w:val="00B218A2"/>
    <w:rsid w:val="00B324C8"/>
    <w:rsid w:val="00C02046"/>
    <w:rsid w:val="00C462E5"/>
    <w:rsid w:val="00CD56BA"/>
    <w:rsid w:val="00D45BF9"/>
    <w:rsid w:val="00DF60B4"/>
    <w:rsid w:val="00F87A71"/>
    <w:rsid w:val="414BB05A"/>
    <w:rsid w:val="6F14419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44192"/>
  <w15:chartTrackingRefBased/>
  <w15:docId w15:val="{D68145FC-3026-475B-9A3D-7B92B344F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501</Words>
  <Characters>2757</Characters>
  <Application>Microsoft Office Word</Application>
  <DocSecurity>0</DocSecurity>
  <Lines>22</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 Dehiel</dc:creator>
  <cp:keywords/>
  <dc:description/>
  <cp:lastModifiedBy>Sol Dehiel</cp:lastModifiedBy>
  <cp:revision>41</cp:revision>
  <dcterms:created xsi:type="dcterms:W3CDTF">2020-02-10T20:34:00Z</dcterms:created>
  <dcterms:modified xsi:type="dcterms:W3CDTF">2020-02-13T17:59:00Z</dcterms:modified>
</cp:coreProperties>
</file>